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8088B6" w14:textId="1B6D3360" w:rsidR="00A06EAE" w:rsidRPr="00A06EAE" w:rsidRDefault="00A06EAE" w:rsidP="00A06EAE">
      <w:pPr>
        <w:pStyle w:val="a5"/>
        <w:tabs>
          <w:tab w:val="left" w:pos="566"/>
        </w:tabs>
        <w:spacing w:line="360" w:lineRule="auto"/>
        <w:rPr>
          <w:sz w:val="96"/>
          <w:szCs w:val="96"/>
          <w:rtl/>
        </w:rPr>
      </w:pPr>
      <w:bookmarkStart w:id="0" w:name="_Toc44931951"/>
      <w:bookmarkStart w:id="1" w:name="_Toc44932038"/>
      <w:bookmarkStart w:id="2" w:name="_Toc53331372"/>
      <w:bookmarkStart w:id="3" w:name="_Toc256000051"/>
      <w:bookmarkStart w:id="4" w:name="_Toc173823727"/>
      <w:bookmarkStart w:id="5" w:name="_Toc173825535"/>
      <w:bookmarkStart w:id="6" w:name="_Toc516503366"/>
      <w:r w:rsidRPr="00A06EAE">
        <w:rPr>
          <w:rFonts w:hint="cs"/>
          <w:sz w:val="96"/>
          <w:szCs w:val="96"/>
          <w:rtl/>
        </w:rPr>
        <w:t>חוברת הצעה</w:t>
      </w:r>
    </w:p>
    <w:p w14:paraId="4758A6DE" w14:textId="5F964D87" w:rsidR="00A06EAE" w:rsidRPr="00A06EAE" w:rsidRDefault="00A06EAE" w:rsidP="00A06EAE">
      <w:pPr>
        <w:pStyle w:val="a5"/>
        <w:tabs>
          <w:tab w:val="left" w:pos="566"/>
        </w:tabs>
        <w:spacing w:line="360" w:lineRule="auto"/>
        <w:rPr>
          <w:sz w:val="96"/>
          <w:szCs w:val="96"/>
          <w:rtl/>
        </w:rPr>
      </w:pPr>
      <w:r w:rsidRPr="00A06EAE">
        <w:rPr>
          <w:rFonts w:hint="cs"/>
          <w:sz w:val="96"/>
          <w:szCs w:val="96"/>
          <w:rtl/>
        </w:rPr>
        <w:t>מכרז 3-2025</w:t>
      </w:r>
    </w:p>
    <w:p w14:paraId="24290A5D" w14:textId="091567A6" w:rsidR="00A06EAE" w:rsidRPr="00A06EAE" w:rsidRDefault="00A06EAE" w:rsidP="00A06EAE">
      <w:pPr>
        <w:pStyle w:val="a5"/>
        <w:tabs>
          <w:tab w:val="left" w:pos="566"/>
        </w:tabs>
        <w:spacing w:line="360" w:lineRule="auto"/>
        <w:rPr>
          <w:sz w:val="96"/>
          <w:szCs w:val="96"/>
          <w:rtl/>
        </w:rPr>
      </w:pPr>
      <w:r w:rsidRPr="00A06EAE">
        <w:rPr>
          <w:rFonts w:hint="cs"/>
          <w:sz w:val="96"/>
          <w:szCs w:val="96"/>
          <w:rtl/>
        </w:rPr>
        <w:t xml:space="preserve">הפעלת כפר הנוער </w:t>
      </w:r>
    </w:p>
    <w:p w14:paraId="1535FB1D" w14:textId="67E8E145" w:rsidR="00A06EAE" w:rsidRPr="00A06EAE" w:rsidRDefault="00A06EAE" w:rsidP="00A06EAE">
      <w:pPr>
        <w:pStyle w:val="a5"/>
        <w:tabs>
          <w:tab w:val="left" w:pos="566"/>
        </w:tabs>
        <w:spacing w:line="360" w:lineRule="auto"/>
        <w:rPr>
          <w:sz w:val="96"/>
          <w:szCs w:val="96"/>
          <w:rtl/>
        </w:rPr>
      </w:pPr>
      <w:r w:rsidRPr="00A06EAE">
        <w:rPr>
          <w:rFonts w:hint="cs"/>
          <w:sz w:val="96"/>
          <w:szCs w:val="96"/>
          <w:rtl/>
        </w:rPr>
        <w:t>קציני ים עכו</w:t>
      </w:r>
    </w:p>
    <w:p w14:paraId="1335A238" w14:textId="77777777" w:rsidR="00A06EAE" w:rsidRDefault="00A06EAE" w:rsidP="00A06EAE">
      <w:pPr>
        <w:pStyle w:val="a5"/>
        <w:tabs>
          <w:tab w:val="left" w:pos="566"/>
        </w:tabs>
        <w:spacing w:line="360" w:lineRule="auto"/>
        <w:rPr>
          <w:rtl/>
        </w:rPr>
      </w:pPr>
    </w:p>
    <w:p w14:paraId="21C196C3" w14:textId="77777777" w:rsidR="00A06EAE" w:rsidRDefault="00A06EAE" w:rsidP="00A06EAE">
      <w:pPr>
        <w:pStyle w:val="a5"/>
        <w:tabs>
          <w:tab w:val="left" w:pos="566"/>
        </w:tabs>
        <w:spacing w:line="360" w:lineRule="auto"/>
        <w:rPr>
          <w:rtl/>
        </w:rPr>
      </w:pPr>
    </w:p>
    <w:p w14:paraId="0A7A0732" w14:textId="77777777" w:rsidR="00A06EAE" w:rsidRDefault="00A06EAE" w:rsidP="00A06EAE">
      <w:pPr>
        <w:pStyle w:val="a5"/>
        <w:tabs>
          <w:tab w:val="left" w:pos="566"/>
        </w:tabs>
        <w:spacing w:line="360" w:lineRule="auto"/>
        <w:rPr>
          <w:rtl/>
        </w:rPr>
      </w:pPr>
    </w:p>
    <w:p w14:paraId="7971201F" w14:textId="77777777" w:rsidR="00A06EAE" w:rsidRDefault="00A06EAE" w:rsidP="00A06EAE">
      <w:pPr>
        <w:pStyle w:val="a5"/>
        <w:tabs>
          <w:tab w:val="left" w:pos="566"/>
        </w:tabs>
        <w:spacing w:line="360" w:lineRule="auto"/>
        <w:rPr>
          <w:rtl/>
        </w:rPr>
      </w:pPr>
    </w:p>
    <w:p w14:paraId="49AF03A2" w14:textId="77777777" w:rsidR="00A06EAE" w:rsidRDefault="00A06EAE" w:rsidP="00A06EAE">
      <w:pPr>
        <w:pStyle w:val="a5"/>
        <w:tabs>
          <w:tab w:val="left" w:pos="566"/>
        </w:tabs>
        <w:spacing w:line="360" w:lineRule="auto"/>
        <w:rPr>
          <w:rtl/>
        </w:rPr>
      </w:pPr>
    </w:p>
    <w:p w14:paraId="4A31CE60" w14:textId="77777777" w:rsidR="00A06EAE" w:rsidRDefault="00A06EAE" w:rsidP="00A06EAE">
      <w:pPr>
        <w:pStyle w:val="a5"/>
        <w:tabs>
          <w:tab w:val="left" w:pos="566"/>
        </w:tabs>
        <w:spacing w:line="360" w:lineRule="auto"/>
        <w:rPr>
          <w:rtl/>
        </w:rPr>
      </w:pPr>
    </w:p>
    <w:p w14:paraId="34C74371" w14:textId="77777777" w:rsidR="00A06EAE" w:rsidRDefault="00A06EAE" w:rsidP="00A06EAE">
      <w:pPr>
        <w:pStyle w:val="a5"/>
        <w:tabs>
          <w:tab w:val="left" w:pos="566"/>
        </w:tabs>
        <w:spacing w:line="360" w:lineRule="auto"/>
        <w:rPr>
          <w:rtl/>
        </w:rPr>
      </w:pPr>
    </w:p>
    <w:p w14:paraId="68A15642" w14:textId="77777777" w:rsidR="00A06EAE" w:rsidRDefault="00A06EAE" w:rsidP="00A06EAE">
      <w:pPr>
        <w:pStyle w:val="a5"/>
        <w:tabs>
          <w:tab w:val="left" w:pos="566"/>
        </w:tabs>
        <w:spacing w:line="360" w:lineRule="auto"/>
        <w:rPr>
          <w:rtl/>
        </w:rPr>
      </w:pPr>
    </w:p>
    <w:p w14:paraId="4C578DE7" w14:textId="77777777" w:rsidR="00A06EAE" w:rsidRDefault="00A06EAE" w:rsidP="00A06EAE">
      <w:pPr>
        <w:pStyle w:val="a5"/>
        <w:tabs>
          <w:tab w:val="left" w:pos="566"/>
        </w:tabs>
        <w:spacing w:line="360" w:lineRule="auto"/>
        <w:rPr>
          <w:rtl/>
        </w:rPr>
      </w:pPr>
    </w:p>
    <w:p w14:paraId="3813B458" w14:textId="77777777" w:rsidR="00200C1D" w:rsidRDefault="00200C1D" w:rsidP="00200C1D">
      <w:pPr>
        <w:pStyle w:val="1110"/>
        <w:tabs>
          <w:tab w:val="left" w:pos="566"/>
        </w:tabs>
        <w:ind w:left="0" w:firstLine="0"/>
      </w:pPr>
      <w:r>
        <w:rPr>
          <w:rFonts w:hint="cs"/>
          <w:rtl/>
        </w:rPr>
        <w:t>המזמין.</w:t>
      </w:r>
    </w:p>
    <w:p w14:paraId="66FA5634" w14:textId="77777777" w:rsidR="00200C1D" w:rsidRDefault="00200C1D" w:rsidP="00200C1D">
      <w:pPr>
        <w:pStyle w:val="13"/>
        <w:tabs>
          <w:tab w:val="left" w:pos="566"/>
        </w:tabs>
        <w:spacing w:line="360" w:lineRule="auto"/>
        <w:ind w:left="0" w:firstLine="0"/>
      </w:pPr>
      <w:bookmarkStart w:id="7" w:name="_Toc256000061"/>
      <w:bookmarkStart w:id="8" w:name="_Toc32477906"/>
      <w:bookmarkStart w:id="9" w:name="_Toc43400627"/>
      <w:bookmarkStart w:id="10" w:name="_Toc44931936"/>
      <w:bookmarkStart w:id="11" w:name="_Toc44932023"/>
      <w:bookmarkStart w:id="12" w:name="_Toc53331344"/>
      <w:r>
        <w:rPr>
          <w:rFonts w:hint="cs"/>
          <w:rtl/>
        </w:rPr>
        <w:lastRenderedPageBreak/>
        <w:t>פרטי המציע</w:t>
      </w:r>
      <w:bookmarkEnd w:id="7"/>
      <w:bookmarkEnd w:id="8"/>
      <w:bookmarkEnd w:id="9"/>
      <w:bookmarkEnd w:id="10"/>
      <w:bookmarkEnd w:id="11"/>
      <w:bookmarkEnd w:id="12"/>
    </w:p>
    <w:tbl>
      <w:tblPr>
        <w:tblStyle w:val="a7"/>
        <w:tblpPr w:leftFromText="180" w:rightFromText="180" w:vertAnchor="text" w:tblpY="1"/>
        <w:tblOverlap w:val="never"/>
        <w:bidiVisual/>
        <w:tblW w:w="4850" w:type="pct"/>
        <w:tblInd w:w="0" w:type="dxa"/>
        <w:tblLook w:val="04A0" w:firstRow="1" w:lastRow="0" w:firstColumn="1" w:lastColumn="0" w:noHBand="0" w:noVBand="1"/>
      </w:tblPr>
      <w:tblGrid>
        <w:gridCol w:w="3827"/>
        <w:gridCol w:w="5651"/>
      </w:tblGrid>
      <w:tr w:rsidR="00200C1D" w:rsidRPr="00200C1D" w14:paraId="259168C6" w14:textId="77777777" w:rsidTr="00200C1D">
        <w:trPr>
          <w:trHeight w:val="885"/>
          <w:tblHeader/>
        </w:trPr>
        <w:tc>
          <w:tcPr>
            <w:tcW w:w="2019" w:type="pct"/>
            <w:tcBorders>
              <w:top w:val="single" w:sz="4" w:space="0" w:color="auto"/>
              <w:left w:val="single" w:sz="4" w:space="0" w:color="auto"/>
              <w:bottom w:val="single" w:sz="4" w:space="0" w:color="auto"/>
              <w:right w:val="single" w:sz="4" w:space="0" w:color="auto"/>
            </w:tcBorders>
            <w:vAlign w:val="center"/>
            <w:hideMark/>
          </w:tcPr>
          <w:p w14:paraId="2CC9F89C" w14:textId="77777777" w:rsidR="00200C1D" w:rsidRPr="00200C1D" w:rsidRDefault="00200C1D">
            <w:pPr>
              <w:tabs>
                <w:tab w:val="left" w:pos="566"/>
              </w:tabs>
              <w:spacing w:before="120" w:after="120"/>
              <w:jc w:val="left"/>
              <w:rPr>
                <w:rFonts w:ascii="David" w:hAnsi="David" w:cs="David" w:hint="cs"/>
                <w:sz w:val="28"/>
                <w:szCs w:val="28"/>
                <w:rtl/>
              </w:rPr>
            </w:pPr>
            <w:r w:rsidRPr="00200C1D">
              <w:rPr>
                <w:rFonts w:ascii="David" w:hAnsi="David" w:cs="David"/>
                <w:sz w:val="28"/>
                <w:szCs w:val="28"/>
                <w:rtl/>
              </w:rPr>
              <w:t xml:space="preserve">שם המציע </w:t>
            </w:r>
          </w:p>
        </w:tc>
        <w:tc>
          <w:tcPr>
            <w:tcW w:w="2981" w:type="pct"/>
            <w:tcBorders>
              <w:top w:val="single" w:sz="4" w:space="0" w:color="auto"/>
              <w:left w:val="single" w:sz="4" w:space="0" w:color="auto"/>
              <w:bottom w:val="single" w:sz="4" w:space="0" w:color="auto"/>
              <w:right w:val="single" w:sz="4" w:space="0" w:color="auto"/>
            </w:tcBorders>
            <w:vAlign w:val="center"/>
          </w:tcPr>
          <w:p w14:paraId="5B534BD7" w14:textId="77777777" w:rsidR="00200C1D" w:rsidRPr="00200C1D" w:rsidRDefault="00200C1D">
            <w:pPr>
              <w:tabs>
                <w:tab w:val="left" w:pos="566"/>
              </w:tabs>
              <w:spacing w:before="120" w:after="120"/>
              <w:rPr>
                <w:rFonts w:ascii="David" w:hAnsi="David" w:cs="David"/>
                <w:sz w:val="28"/>
                <w:szCs w:val="28"/>
                <w:rtl/>
              </w:rPr>
            </w:pPr>
          </w:p>
        </w:tc>
      </w:tr>
      <w:tr w:rsidR="00200C1D" w:rsidRPr="00200C1D" w14:paraId="418280CF" w14:textId="77777777" w:rsidTr="00200C1D">
        <w:trPr>
          <w:trHeight w:val="20"/>
        </w:trPr>
        <w:tc>
          <w:tcPr>
            <w:tcW w:w="2019" w:type="pct"/>
            <w:tcBorders>
              <w:top w:val="single" w:sz="4" w:space="0" w:color="auto"/>
              <w:left w:val="single" w:sz="4" w:space="0" w:color="auto"/>
              <w:bottom w:val="single" w:sz="4" w:space="0" w:color="auto"/>
              <w:right w:val="single" w:sz="4" w:space="0" w:color="auto"/>
            </w:tcBorders>
            <w:vAlign w:val="center"/>
            <w:hideMark/>
          </w:tcPr>
          <w:p w14:paraId="566D3C76"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סוג מציע (תאגיד/שותפות/עמותה/עוסק מורשה וכדו')</w:t>
            </w:r>
          </w:p>
        </w:tc>
        <w:tc>
          <w:tcPr>
            <w:tcW w:w="2981" w:type="pct"/>
            <w:tcBorders>
              <w:top w:val="single" w:sz="4" w:space="0" w:color="auto"/>
              <w:left w:val="single" w:sz="4" w:space="0" w:color="auto"/>
              <w:bottom w:val="single" w:sz="4" w:space="0" w:color="auto"/>
              <w:right w:val="single" w:sz="4" w:space="0" w:color="auto"/>
            </w:tcBorders>
            <w:vAlign w:val="center"/>
          </w:tcPr>
          <w:p w14:paraId="37B54E1D" w14:textId="77777777" w:rsidR="00200C1D" w:rsidRPr="00200C1D" w:rsidRDefault="00200C1D">
            <w:pPr>
              <w:tabs>
                <w:tab w:val="left" w:pos="566"/>
              </w:tabs>
              <w:spacing w:before="120" w:after="120"/>
              <w:rPr>
                <w:rFonts w:ascii="David" w:hAnsi="David" w:cs="David"/>
                <w:sz w:val="28"/>
                <w:szCs w:val="28"/>
                <w:rtl/>
              </w:rPr>
            </w:pPr>
          </w:p>
        </w:tc>
      </w:tr>
      <w:tr w:rsidR="00200C1D" w:rsidRPr="00200C1D" w14:paraId="324940FF" w14:textId="77777777" w:rsidTr="00200C1D">
        <w:trPr>
          <w:trHeight w:val="20"/>
        </w:trPr>
        <w:tc>
          <w:tcPr>
            <w:tcW w:w="2019" w:type="pct"/>
            <w:tcBorders>
              <w:top w:val="single" w:sz="4" w:space="0" w:color="auto"/>
              <w:left w:val="single" w:sz="4" w:space="0" w:color="auto"/>
              <w:bottom w:val="single" w:sz="4" w:space="0" w:color="auto"/>
              <w:right w:val="single" w:sz="4" w:space="0" w:color="auto"/>
            </w:tcBorders>
            <w:vAlign w:val="center"/>
            <w:hideMark/>
          </w:tcPr>
          <w:p w14:paraId="4694499C"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תאריך הרישום במרשם (אם רלוונטי)</w:t>
            </w:r>
          </w:p>
        </w:tc>
        <w:tc>
          <w:tcPr>
            <w:tcW w:w="2981" w:type="pct"/>
            <w:tcBorders>
              <w:top w:val="single" w:sz="4" w:space="0" w:color="auto"/>
              <w:left w:val="single" w:sz="4" w:space="0" w:color="auto"/>
              <w:bottom w:val="single" w:sz="4" w:space="0" w:color="auto"/>
              <w:right w:val="single" w:sz="4" w:space="0" w:color="auto"/>
            </w:tcBorders>
            <w:vAlign w:val="center"/>
          </w:tcPr>
          <w:p w14:paraId="41D8B94B" w14:textId="77777777" w:rsidR="00200C1D" w:rsidRPr="00200C1D" w:rsidRDefault="00200C1D">
            <w:pPr>
              <w:tabs>
                <w:tab w:val="left" w:pos="566"/>
              </w:tabs>
              <w:spacing w:before="120" w:after="120"/>
              <w:rPr>
                <w:rFonts w:ascii="David" w:hAnsi="David" w:cs="David"/>
                <w:sz w:val="28"/>
                <w:szCs w:val="28"/>
                <w:rtl/>
              </w:rPr>
            </w:pPr>
          </w:p>
        </w:tc>
      </w:tr>
      <w:tr w:rsidR="00200C1D" w:rsidRPr="00200C1D" w14:paraId="6B108A05" w14:textId="77777777" w:rsidTr="00200C1D">
        <w:trPr>
          <w:trHeight w:val="793"/>
        </w:trPr>
        <w:tc>
          <w:tcPr>
            <w:tcW w:w="2019" w:type="pct"/>
            <w:tcBorders>
              <w:top w:val="single" w:sz="4" w:space="0" w:color="auto"/>
              <w:left w:val="single" w:sz="4" w:space="0" w:color="auto"/>
              <w:bottom w:val="single" w:sz="4" w:space="0" w:color="auto"/>
              <w:right w:val="single" w:sz="4" w:space="0" w:color="auto"/>
            </w:tcBorders>
            <w:vAlign w:val="center"/>
            <w:hideMark/>
          </w:tcPr>
          <w:p w14:paraId="3F4F4CCE"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 xml:space="preserve">מספר מזהה (לדוג' </w:t>
            </w:r>
            <w:proofErr w:type="spellStart"/>
            <w:r w:rsidRPr="00200C1D">
              <w:rPr>
                <w:rFonts w:ascii="David" w:hAnsi="David" w:cs="David"/>
                <w:sz w:val="28"/>
                <w:szCs w:val="28"/>
                <w:rtl/>
              </w:rPr>
              <w:t>ח"פ</w:t>
            </w:r>
            <w:proofErr w:type="spellEnd"/>
            <w:r w:rsidRPr="00200C1D">
              <w:rPr>
                <w:rFonts w:ascii="David" w:hAnsi="David" w:cs="David"/>
                <w:sz w:val="28"/>
                <w:szCs w:val="28"/>
                <w:rtl/>
              </w:rPr>
              <w:t>)</w:t>
            </w:r>
          </w:p>
        </w:tc>
        <w:tc>
          <w:tcPr>
            <w:tcW w:w="2981" w:type="pct"/>
            <w:tcBorders>
              <w:top w:val="single" w:sz="4" w:space="0" w:color="auto"/>
              <w:left w:val="single" w:sz="4" w:space="0" w:color="auto"/>
              <w:bottom w:val="single" w:sz="4" w:space="0" w:color="auto"/>
              <w:right w:val="single" w:sz="4" w:space="0" w:color="auto"/>
            </w:tcBorders>
            <w:vAlign w:val="center"/>
          </w:tcPr>
          <w:p w14:paraId="60425054" w14:textId="77777777" w:rsidR="00200C1D" w:rsidRPr="00200C1D" w:rsidRDefault="00200C1D">
            <w:pPr>
              <w:tabs>
                <w:tab w:val="left" w:pos="566"/>
              </w:tabs>
              <w:spacing w:before="120" w:after="120"/>
              <w:rPr>
                <w:rFonts w:ascii="David" w:hAnsi="David" w:cs="David"/>
                <w:sz w:val="28"/>
                <w:szCs w:val="28"/>
                <w:rtl/>
              </w:rPr>
            </w:pPr>
          </w:p>
        </w:tc>
      </w:tr>
      <w:tr w:rsidR="00200C1D" w:rsidRPr="00200C1D" w14:paraId="0A3F1F7C" w14:textId="77777777" w:rsidTr="00200C1D">
        <w:trPr>
          <w:trHeight w:val="766"/>
        </w:trPr>
        <w:tc>
          <w:tcPr>
            <w:tcW w:w="2019" w:type="pct"/>
            <w:vMerge w:val="restart"/>
            <w:tcBorders>
              <w:top w:val="single" w:sz="4" w:space="0" w:color="auto"/>
              <w:left w:val="single" w:sz="4" w:space="0" w:color="auto"/>
              <w:bottom w:val="single" w:sz="4" w:space="0" w:color="auto"/>
              <w:right w:val="single" w:sz="4" w:space="0" w:color="auto"/>
            </w:tcBorders>
            <w:vAlign w:val="center"/>
            <w:hideMark/>
          </w:tcPr>
          <w:p w14:paraId="748BC40B" w14:textId="77777777" w:rsidR="00200C1D" w:rsidRPr="00200C1D" w:rsidRDefault="00200C1D">
            <w:pPr>
              <w:tabs>
                <w:tab w:val="left" w:pos="566"/>
              </w:tabs>
              <w:spacing w:before="120" w:after="120"/>
              <w:jc w:val="left"/>
              <w:rPr>
                <w:rFonts w:ascii="David" w:hAnsi="David" w:cs="David"/>
                <w:sz w:val="28"/>
                <w:szCs w:val="28"/>
                <w:highlight w:val="yellow"/>
                <w:rtl/>
              </w:rPr>
            </w:pPr>
            <w:r w:rsidRPr="00200C1D">
              <w:rPr>
                <w:rFonts w:ascii="David" w:hAnsi="David" w:cs="David"/>
                <w:sz w:val="28"/>
                <w:szCs w:val="28"/>
                <w:rtl/>
              </w:rPr>
              <w:t>איש הקשר מטעם המציע לצורך המכרז</w:t>
            </w:r>
          </w:p>
        </w:tc>
        <w:tc>
          <w:tcPr>
            <w:tcW w:w="2981" w:type="pct"/>
            <w:tcBorders>
              <w:top w:val="single" w:sz="4" w:space="0" w:color="auto"/>
              <w:left w:val="single" w:sz="4" w:space="0" w:color="auto"/>
              <w:bottom w:val="single" w:sz="4" w:space="0" w:color="auto"/>
              <w:right w:val="single" w:sz="4" w:space="0" w:color="auto"/>
            </w:tcBorders>
            <w:vAlign w:val="center"/>
            <w:hideMark/>
          </w:tcPr>
          <w:p w14:paraId="30ECDF4B"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שם:</w:t>
            </w:r>
          </w:p>
        </w:tc>
      </w:tr>
      <w:tr w:rsidR="00200C1D" w:rsidRPr="00200C1D" w14:paraId="4B627CA1" w14:textId="77777777" w:rsidTr="00200C1D">
        <w:trPr>
          <w:trHeight w:val="10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A7865B" w14:textId="77777777" w:rsidR="00200C1D" w:rsidRPr="00200C1D" w:rsidRDefault="00200C1D">
            <w:pPr>
              <w:rPr>
                <w:rFonts w:ascii="David" w:hAnsi="David" w:cs="David"/>
                <w:sz w:val="28"/>
                <w:szCs w:val="28"/>
                <w:highlight w:val="yellow"/>
              </w:rPr>
            </w:pPr>
          </w:p>
        </w:tc>
        <w:tc>
          <w:tcPr>
            <w:tcW w:w="2981" w:type="pct"/>
            <w:tcBorders>
              <w:top w:val="single" w:sz="4" w:space="0" w:color="auto"/>
              <w:left w:val="single" w:sz="4" w:space="0" w:color="auto"/>
              <w:bottom w:val="single" w:sz="4" w:space="0" w:color="auto"/>
              <w:right w:val="single" w:sz="4" w:space="0" w:color="auto"/>
            </w:tcBorders>
            <w:vAlign w:val="center"/>
            <w:hideMark/>
          </w:tcPr>
          <w:p w14:paraId="5FDA0E46"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כתובת:</w:t>
            </w:r>
          </w:p>
        </w:tc>
      </w:tr>
      <w:tr w:rsidR="00200C1D" w:rsidRPr="00200C1D" w14:paraId="24727F84" w14:textId="77777777" w:rsidTr="00200C1D">
        <w:trPr>
          <w:trHeight w:val="10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C54073B" w14:textId="77777777" w:rsidR="00200C1D" w:rsidRPr="00200C1D" w:rsidRDefault="00200C1D">
            <w:pPr>
              <w:rPr>
                <w:rFonts w:ascii="David" w:hAnsi="David" w:cs="David"/>
                <w:sz w:val="28"/>
                <w:szCs w:val="28"/>
                <w:highlight w:val="yellow"/>
              </w:rPr>
            </w:pPr>
          </w:p>
        </w:tc>
        <w:tc>
          <w:tcPr>
            <w:tcW w:w="2981" w:type="pct"/>
            <w:tcBorders>
              <w:top w:val="single" w:sz="4" w:space="0" w:color="auto"/>
              <w:left w:val="single" w:sz="4" w:space="0" w:color="auto"/>
              <w:bottom w:val="single" w:sz="4" w:space="0" w:color="auto"/>
              <w:right w:val="single" w:sz="4" w:space="0" w:color="auto"/>
            </w:tcBorders>
            <w:vAlign w:val="center"/>
            <w:hideMark/>
          </w:tcPr>
          <w:p w14:paraId="5EA614A2"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טלפון:</w:t>
            </w:r>
          </w:p>
        </w:tc>
      </w:tr>
      <w:tr w:rsidR="00200C1D" w:rsidRPr="00200C1D" w14:paraId="51AEA3A6" w14:textId="77777777" w:rsidTr="00200C1D">
        <w:trPr>
          <w:trHeight w:val="10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792BDAC" w14:textId="77777777" w:rsidR="00200C1D" w:rsidRPr="00200C1D" w:rsidRDefault="00200C1D">
            <w:pPr>
              <w:rPr>
                <w:rFonts w:ascii="David" w:hAnsi="David" w:cs="David"/>
                <w:sz w:val="28"/>
                <w:szCs w:val="28"/>
                <w:highlight w:val="yellow"/>
              </w:rPr>
            </w:pPr>
          </w:p>
        </w:tc>
        <w:tc>
          <w:tcPr>
            <w:tcW w:w="2981" w:type="pct"/>
            <w:tcBorders>
              <w:top w:val="single" w:sz="4" w:space="0" w:color="auto"/>
              <w:left w:val="single" w:sz="4" w:space="0" w:color="auto"/>
              <w:bottom w:val="single" w:sz="4" w:space="0" w:color="auto"/>
              <w:right w:val="single" w:sz="4" w:space="0" w:color="auto"/>
            </w:tcBorders>
            <w:vAlign w:val="center"/>
            <w:hideMark/>
          </w:tcPr>
          <w:p w14:paraId="33835DB4"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דוא"ל:</w:t>
            </w:r>
          </w:p>
        </w:tc>
      </w:tr>
    </w:tbl>
    <w:p w14:paraId="33C8E84E" w14:textId="77777777" w:rsidR="00200C1D" w:rsidRDefault="00200C1D" w:rsidP="00200C1D">
      <w:pPr>
        <w:tabs>
          <w:tab w:val="left" w:pos="566"/>
        </w:tabs>
        <w:bidi w:val="0"/>
        <w:spacing w:before="200" w:after="200" w:line="360" w:lineRule="auto"/>
        <w:rPr>
          <w:rFonts w:ascii="Times New Roman" w:eastAsia="Times New Roman" w:hAnsi="Times New Roman" w:cs="Times New Roman"/>
          <w:rtl/>
        </w:rPr>
      </w:pPr>
      <w:r>
        <w:rPr>
          <w:rtl/>
        </w:rPr>
        <w:br w:type="page"/>
      </w:r>
    </w:p>
    <w:p w14:paraId="432D6453" w14:textId="65314AFD" w:rsidR="00A06EAE" w:rsidRPr="00A06EAE" w:rsidRDefault="00A06EAE" w:rsidP="00A06EAE">
      <w:pPr>
        <w:pStyle w:val="a5"/>
        <w:tabs>
          <w:tab w:val="left" w:pos="566"/>
        </w:tabs>
        <w:spacing w:line="360" w:lineRule="auto"/>
        <w:rPr>
          <w:u w:val="single"/>
          <w:rtl/>
        </w:rPr>
      </w:pPr>
      <w:r w:rsidRPr="00A06EAE">
        <w:rPr>
          <w:rFonts w:hint="eastAsia"/>
          <w:u w:val="single"/>
          <w:rtl/>
        </w:rPr>
        <w:lastRenderedPageBreak/>
        <w:t>נספח</w:t>
      </w:r>
      <w:r w:rsidRPr="00A06EAE">
        <w:rPr>
          <w:u w:val="single"/>
          <w:rtl/>
        </w:rPr>
        <w:t xml:space="preserve"> </w:t>
      </w:r>
      <w:r w:rsidR="008F3E4A">
        <w:rPr>
          <w:rFonts w:hint="cs"/>
          <w:u w:val="single"/>
          <w:rtl/>
        </w:rPr>
        <w:t>25</w:t>
      </w:r>
      <w:r w:rsidRPr="00A06EAE">
        <w:rPr>
          <w:u w:val="single"/>
          <w:rtl/>
        </w:rPr>
        <w:t xml:space="preserve"> - </w:t>
      </w:r>
      <w:r w:rsidRPr="00A06EAE">
        <w:rPr>
          <w:rFonts w:hint="eastAsia"/>
          <w:u w:val="single"/>
          <w:rtl/>
        </w:rPr>
        <w:t>טופס</w:t>
      </w:r>
      <w:r w:rsidRPr="00A06EAE">
        <w:rPr>
          <w:u w:val="single"/>
          <w:rtl/>
        </w:rPr>
        <w:t xml:space="preserve"> </w:t>
      </w:r>
      <w:r w:rsidRPr="00A06EAE">
        <w:rPr>
          <w:rFonts w:hint="eastAsia"/>
          <w:u w:val="single"/>
          <w:rtl/>
        </w:rPr>
        <w:t>הצעת</w:t>
      </w:r>
      <w:r w:rsidRPr="00A06EAE">
        <w:rPr>
          <w:u w:val="single"/>
          <w:rtl/>
        </w:rPr>
        <w:t xml:space="preserve"> </w:t>
      </w:r>
      <w:r w:rsidRPr="00A06EAE">
        <w:rPr>
          <w:rFonts w:hint="eastAsia"/>
          <w:u w:val="single"/>
          <w:rtl/>
        </w:rPr>
        <w:t>המחיר</w:t>
      </w:r>
      <w:r w:rsidRPr="00A06EAE">
        <w:rPr>
          <w:u w:val="single"/>
          <w:rtl/>
        </w:rPr>
        <w:t xml:space="preserve"> </w:t>
      </w:r>
      <w:bookmarkEnd w:id="0"/>
      <w:bookmarkEnd w:id="1"/>
      <w:bookmarkEnd w:id="2"/>
    </w:p>
    <w:p w14:paraId="3F6EA5A2" w14:textId="77777777" w:rsidR="00A06EAE" w:rsidRPr="00A06EAE" w:rsidRDefault="00A06EAE" w:rsidP="00A06EAE">
      <w:pPr>
        <w:tabs>
          <w:tab w:val="left" w:pos="566"/>
        </w:tabs>
        <w:spacing w:line="360" w:lineRule="auto"/>
        <w:contextualSpacing/>
        <w:jc w:val="both"/>
        <w:rPr>
          <w:rFonts w:ascii="David" w:hAnsi="David" w:cs="David"/>
          <w:kern w:val="28"/>
          <w:sz w:val="28"/>
          <w:szCs w:val="28"/>
          <w:rtl/>
        </w:rPr>
      </w:pPr>
      <w:r w:rsidRPr="00A06EAE">
        <w:rPr>
          <w:rFonts w:ascii="David" w:hAnsi="David" w:cs="David"/>
          <w:kern w:val="28"/>
          <w:sz w:val="28"/>
          <w:szCs w:val="28"/>
          <w:rtl/>
        </w:rPr>
        <w:t xml:space="preserve"> </w:t>
      </w:r>
    </w:p>
    <w:p w14:paraId="12D51DC2" w14:textId="77777777" w:rsidR="00A06EAE" w:rsidRPr="00A06EAE" w:rsidRDefault="00A06EAE" w:rsidP="00A06EAE">
      <w:pPr>
        <w:tabs>
          <w:tab w:val="left" w:pos="566"/>
        </w:tabs>
        <w:spacing w:line="360" w:lineRule="auto"/>
        <w:rPr>
          <w:rFonts w:ascii="David" w:hAnsi="David" w:cs="David"/>
          <w:b/>
          <w:bCs/>
          <w:kern w:val="28"/>
          <w:sz w:val="28"/>
          <w:szCs w:val="28"/>
          <w:rtl/>
        </w:rPr>
      </w:pPr>
      <w:r w:rsidRPr="00A06EAE">
        <w:rPr>
          <w:rFonts w:ascii="David" w:hAnsi="David" w:cs="David"/>
          <w:kern w:val="28"/>
          <w:sz w:val="28"/>
          <w:szCs w:val="28"/>
          <w:rtl/>
        </w:rPr>
        <w:t xml:space="preserve">לכבוד </w:t>
      </w:r>
    </w:p>
    <w:p w14:paraId="14E35027" w14:textId="77777777" w:rsidR="00A06EAE" w:rsidRPr="00A06EAE" w:rsidRDefault="00A06EAE" w:rsidP="00A06EAE">
      <w:pPr>
        <w:tabs>
          <w:tab w:val="left" w:pos="566"/>
        </w:tabs>
        <w:spacing w:line="360" w:lineRule="auto"/>
        <w:rPr>
          <w:rFonts w:ascii="David" w:hAnsi="David" w:cs="David"/>
          <w:kern w:val="28"/>
          <w:sz w:val="28"/>
          <w:szCs w:val="28"/>
          <w:rtl/>
        </w:rPr>
      </w:pPr>
      <w:r w:rsidRPr="00A06EAE">
        <w:rPr>
          <w:rFonts w:ascii="David" w:hAnsi="David" w:cs="David"/>
          <w:kern w:val="28"/>
          <w:sz w:val="28"/>
          <w:szCs w:val="28"/>
          <w:rtl/>
        </w:rPr>
        <w:t>ועדת המכרזים</w:t>
      </w:r>
    </w:p>
    <w:p w14:paraId="453C45AD" w14:textId="03E8E5EF" w:rsidR="00A06EAE" w:rsidRPr="00A06EAE" w:rsidRDefault="00A06EAE" w:rsidP="00A06EAE">
      <w:pPr>
        <w:tabs>
          <w:tab w:val="left" w:pos="566"/>
        </w:tabs>
        <w:spacing w:line="360" w:lineRule="auto"/>
        <w:jc w:val="center"/>
        <w:rPr>
          <w:rFonts w:ascii="David" w:hAnsi="David" w:cs="David"/>
          <w:kern w:val="28"/>
          <w:sz w:val="28"/>
          <w:szCs w:val="28"/>
          <w:u w:val="single"/>
          <w:rtl/>
        </w:rPr>
      </w:pPr>
      <w:r w:rsidRPr="00A06EAE">
        <w:rPr>
          <w:rFonts w:ascii="David" w:hAnsi="David" w:cs="David"/>
          <w:kern w:val="28"/>
          <w:sz w:val="28"/>
          <w:szCs w:val="28"/>
          <w:rtl/>
        </w:rPr>
        <w:t xml:space="preserve">הנדון : </w:t>
      </w:r>
      <w:r w:rsidRPr="00A06EAE">
        <w:rPr>
          <w:rFonts w:ascii="David" w:hAnsi="David" w:cs="David"/>
          <w:b/>
          <w:bCs/>
          <w:kern w:val="28"/>
          <w:sz w:val="28"/>
          <w:szCs w:val="28"/>
          <w:u w:val="single"/>
          <w:rtl/>
        </w:rPr>
        <w:t xml:space="preserve">הצעה כספית למכרז  </w:t>
      </w:r>
      <w:r>
        <w:rPr>
          <w:rFonts w:ascii="David" w:hAnsi="David" w:cs="David" w:hint="cs"/>
          <w:b/>
          <w:bCs/>
          <w:kern w:val="28"/>
          <w:sz w:val="28"/>
          <w:szCs w:val="28"/>
          <w:u w:val="single"/>
          <w:rtl/>
        </w:rPr>
        <w:t>3-2025</w:t>
      </w:r>
      <w:r w:rsidRPr="00A06EAE">
        <w:rPr>
          <w:rFonts w:ascii="David" w:hAnsi="David" w:cs="David"/>
          <w:kern w:val="28"/>
          <w:sz w:val="28"/>
          <w:szCs w:val="28"/>
          <w:u w:val="single"/>
          <w:rtl/>
        </w:rPr>
        <w:t xml:space="preserve"> </w:t>
      </w:r>
    </w:p>
    <w:p w14:paraId="3449D54A" w14:textId="77777777" w:rsidR="00A06EAE" w:rsidRPr="00A06EAE" w:rsidRDefault="00A06EAE" w:rsidP="00A06EAE">
      <w:pPr>
        <w:tabs>
          <w:tab w:val="left" w:pos="566"/>
        </w:tabs>
        <w:spacing w:line="360" w:lineRule="auto"/>
        <w:rPr>
          <w:rFonts w:ascii="David" w:hAnsi="David" w:cs="David"/>
          <w:color w:val="000000"/>
          <w:kern w:val="28"/>
          <w:sz w:val="28"/>
          <w:szCs w:val="28"/>
          <w:u w:val="single"/>
          <w:rtl/>
        </w:rPr>
      </w:pPr>
    </w:p>
    <w:p w14:paraId="0F8850C0" w14:textId="77777777" w:rsidR="00A06EAE" w:rsidRPr="00A06EAE" w:rsidRDefault="00A06EAE" w:rsidP="00A06EAE">
      <w:pPr>
        <w:numPr>
          <w:ilvl w:val="0"/>
          <w:numId w:val="14"/>
        </w:numPr>
        <w:tabs>
          <w:tab w:val="left" w:pos="566"/>
        </w:tabs>
        <w:spacing w:after="0" w:line="360" w:lineRule="auto"/>
        <w:ind w:left="0" w:firstLine="0"/>
        <w:rPr>
          <w:rFonts w:ascii="David" w:hAnsi="David" w:cs="David"/>
          <w:kern w:val="28"/>
          <w:sz w:val="28"/>
          <w:szCs w:val="28"/>
        </w:rPr>
      </w:pPr>
      <w:r w:rsidRPr="00A06EAE">
        <w:rPr>
          <w:rFonts w:ascii="David" w:hAnsi="David" w:cs="David"/>
          <w:kern w:val="28"/>
          <w:sz w:val="28"/>
          <w:szCs w:val="28"/>
          <w:rtl/>
        </w:rPr>
        <w:t xml:space="preserve">בתשובה לפנייתכם ולאחר שעיינתי במסמכי המכרז על כל נספחיו לרבות נוסח החוזה שצורף ונספחיו, הנני מגיש בזה את הצעתי </w:t>
      </w:r>
      <w:r w:rsidRPr="00A06EAE">
        <w:rPr>
          <w:rFonts w:ascii="David" w:hAnsi="David" w:cs="David" w:hint="cs"/>
          <w:kern w:val="28"/>
          <w:sz w:val="28"/>
          <w:szCs w:val="28"/>
          <w:rtl/>
        </w:rPr>
        <w:t>הכספית ל</w:t>
      </w:r>
      <w:r w:rsidRPr="00A06EAE">
        <w:rPr>
          <w:rFonts w:ascii="David" w:hAnsi="David" w:cs="David"/>
          <w:kern w:val="28"/>
          <w:sz w:val="28"/>
          <w:szCs w:val="28"/>
          <w:rtl/>
        </w:rPr>
        <w:t>מכרז.</w:t>
      </w:r>
    </w:p>
    <w:p w14:paraId="7B8E998F" w14:textId="77777777" w:rsidR="00A06EAE" w:rsidRPr="00A06EAE" w:rsidRDefault="00A06EAE" w:rsidP="00A06EAE">
      <w:pPr>
        <w:numPr>
          <w:ilvl w:val="0"/>
          <w:numId w:val="14"/>
        </w:numPr>
        <w:tabs>
          <w:tab w:val="left" w:pos="566"/>
        </w:tabs>
        <w:spacing w:after="0" w:line="360" w:lineRule="auto"/>
        <w:ind w:left="0" w:firstLine="0"/>
        <w:rPr>
          <w:rFonts w:ascii="David" w:hAnsi="David" w:cs="David"/>
          <w:kern w:val="28"/>
          <w:sz w:val="28"/>
          <w:szCs w:val="28"/>
        </w:rPr>
      </w:pPr>
      <w:r w:rsidRPr="00A06EAE">
        <w:rPr>
          <w:rFonts w:ascii="David" w:hAnsi="David" w:cs="David"/>
          <w:kern w:val="28"/>
          <w:sz w:val="28"/>
          <w:szCs w:val="28"/>
          <w:rtl/>
        </w:rPr>
        <w:t>להלן הצעת המחיר</w:t>
      </w:r>
      <w:r w:rsidRPr="00A06EAE">
        <w:rPr>
          <w:rFonts w:ascii="David" w:hAnsi="David" w:cs="David" w:hint="cs"/>
          <w:kern w:val="28"/>
          <w:sz w:val="28"/>
          <w:szCs w:val="28"/>
          <w:rtl/>
        </w:rPr>
        <w:t xml:space="preserve"> (יש למלא רק את העמודה המסומנת "למילוי על ידי המציע")</w:t>
      </w:r>
      <w:r w:rsidRPr="00A06EAE">
        <w:rPr>
          <w:rFonts w:ascii="David" w:hAnsi="David" w:cs="David"/>
          <w:kern w:val="28"/>
          <w:sz w:val="28"/>
          <w:szCs w:val="28"/>
          <w:rtl/>
        </w:rPr>
        <w:t xml:space="preserve"> –</w:t>
      </w:r>
    </w:p>
    <w:p w14:paraId="28A5EB8D" w14:textId="4DABCA3B" w:rsidR="00A06EAE" w:rsidRDefault="00A06EAE" w:rsidP="00A06EAE">
      <w:pPr>
        <w:tabs>
          <w:tab w:val="left" w:pos="566"/>
        </w:tabs>
        <w:spacing w:line="360" w:lineRule="auto"/>
        <w:rPr>
          <w:rFonts w:ascii="David" w:hAnsi="David" w:cs="David"/>
          <w:kern w:val="28"/>
          <w:sz w:val="28"/>
          <w:szCs w:val="28"/>
          <w:rtl/>
        </w:rPr>
      </w:pPr>
    </w:p>
    <w:p w14:paraId="527A2A93" w14:textId="4BD16DEE" w:rsidR="00A06EAE" w:rsidRPr="00A06EAE" w:rsidRDefault="00A06EAE" w:rsidP="00A06EAE">
      <w:pPr>
        <w:tabs>
          <w:tab w:val="left" w:pos="566"/>
        </w:tabs>
        <w:spacing w:line="360" w:lineRule="auto"/>
        <w:rPr>
          <w:rFonts w:ascii="David" w:hAnsi="David" w:cs="David"/>
          <w:kern w:val="28"/>
          <w:sz w:val="28"/>
          <w:szCs w:val="28"/>
        </w:rPr>
      </w:pPr>
      <w:r>
        <w:rPr>
          <w:rFonts w:ascii="David" w:hAnsi="David" w:cs="David" w:hint="cs"/>
          <w:kern w:val="28"/>
          <w:sz w:val="28"/>
          <w:szCs w:val="28"/>
          <w:rtl/>
        </w:rPr>
        <w:t xml:space="preserve">               אחוז תקורה __________      דמי הפעלה ________________</w:t>
      </w:r>
    </w:p>
    <w:p w14:paraId="004A4995" w14:textId="77777777" w:rsidR="00A06EAE" w:rsidRPr="00A06EAE" w:rsidRDefault="00A06EAE" w:rsidP="00A06EAE">
      <w:pPr>
        <w:tabs>
          <w:tab w:val="left" w:pos="566"/>
        </w:tabs>
        <w:spacing w:line="360" w:lineRule="auto"/>
        <w:rPr>
          <w:rFonts w:ascii="David" w:hAnsi="David" w:cs="David"/>
          <w:kern w:val="28"/>
          <w:sz w:val="28"/>
          <w:szCs w:val="28"/>
        </w:rPr>
      </w:pPr>
    </w:p>
    <w:p w14:paraId="3CF585F0" w14:textId="77777777" w:rsidR="00A06EAE" w:rsidRPr="00A06EAE" w:rsidRDefault="00A06EAE" w:rsidP="00A06EAE">
      <w:pPr>
        <w:numPr>
          <w:ilvl w:val="0"/>
          <w:numId w:val="14"/>
        </w:numPr>
        <w:tabs>
          <w:tab w:val="left" w:pos="566"/>
        </w:tabs>
        <w:spacing w:after="0" w:line="360" w:lineRule="auto"/>
        <w:ind w:left="0" w:firstLine="0"/>
        <w:jc w:val="both"/>
        <w:rPr>
          <w:rFonts w:ascii="David" w:hAnsi="David" w:cs="David"/>
          <w:kern w:val="28"/>
          <w:sz w:val="28"/>
          <w:szCs w:val="28"/>
          <w:rtl/>
        </w:rPr>
      </w:pPr>
      <w:r w:rsidRPr="00A06EAE">
        <w:rPr>
          <w:rFonts w:ascii="David" w:hAnsi="David" w:cs="David"/>
          <w:kern w:val="28"/>
          <w:sz w:val="28"/>
          <w:szCs w:val="28"/>
          <w:rtl/>
        </w:rPr>
        <w:t xml:space="preserve">במידה ולא יקבע מחיר לגבי אחד הפריטים, הצעת המחיר תפסל, וההצעה כולה תדחה על הסף. </w:t>
      </w:r>
    </w:p>
    <w:p w14:paraId="3220137E" w14:textId="77777777" w:rsidR="00A06EAE" w:rsidRPr="00A06EAE" w:rsidRDefault="00A06EAE" w:rsidP="00A06EAE">
      <w:pPr>
        <w:tabs>
          <w:tab w:val="left" w:pos="566"/>
        </w:tabs>
        <w:spacing w:line="360" w:lineRule="auto"/>
        <w:jc w:val="both"/>
        <w:rPr>
          <w:rFonts w:ascii="David" w:hAnsi="David" w:cs="David"/>
          <w:kern w:val="28"/>
          <w:sz w:val="28"/>
          <w:szCs w:val="28"/>
          <w:rtl/>
        </w:rPr>
      </w:pPr>
    </w:p>
    <w:p w14:paraId="13989FB1" w14:textId="77777777" w:rsidR="00A06EAE" w:rsidRPr="00A06EAE" w:rsidRDefault="00A06EAE" w:rsidP="00A06EAE">
      <w:pPr>
        <w:numPr>
          <w:ilvl w:val="0"/>
          <w:numId w:val="14"/>
        </w:numPr>
        <w:tabs>
          <w:tab w:val="left" w:pos="566"/>
        </w:tabs>
        <w:spacing w:after="0" w:line="360" w:lineRule="auto"/>
        <w:ind w:left="0" w:firstLine="0"/>
        <w:jc w:val="both"/>
        <w:rPr>
          <w:rFonts w:ascii="David" w:hAnsi="David" w:cs="David"/>
          <w:kern w:val="28"/>
          <w:sz w:val="28"/>
          <w:szCs w:val="28"/>
        </w:rPr>
      </w:pPr>
      <w:r w:rsidRPr="00A06EAE">
        <w:rPr>
          <w:rFonts w:ascii="David" w:hAnsi="David" w:cs="David" w:hint="cs"/>
          <w:kern w:val="28"/>
          <w:sz w:val="28"/>
          <w:szCs w:val="28"/>
          <w:rtl/>
        </w:rPr>
        <w:t>על ה</w:t>
      </w:r>
      <w:r w:rsidRPr="00A06EAE">
        <w:rPr>
          <w:rFonts w:ascii="David" w:hAnsi="David" w:cs="David"/>
          <w:kern w:val="28"/>
          <w:sz w:val="28"/>
          <w:szCs w:val="28"/>
          <w:rtl/>
        </w:rPr>
        <w:t xml:space="preserve">סכומים האמורים </w:t>
      </w:r>
      <w:r w:rsidRPr="00A06EAE">
        <w:rPr>
          <w:rFonts w:ascii="David" w:hAnsi="David" w:cs="David" w:hint="cs"/>
          <w:kern w:val="28"/>
          <w:sz w:val="28"/>
          <w:szCs w:val="28"/>
          <w:rtl/>
        </w:rPr>
        <w:t>להיות סופיים ולכלול</w:t>
      </w:r>
      <w:r w:rsidRPr="00A06EAE">
        <w:rPr>
          <w:rFonts w:ascii="David" w:hAnsi="David" w:cs="David"/>
          <w:kern w:val="28"/>
          <w:sz w:val="28"/>
          <w:szCs w:val="28"/>
          <w:rtl/>
        </w:rPr>
        <w:t xml:space="preserve"> </w:t>
      </w:r>
      <w:r w:rsidRPr="00A06EAE">
        <w:rPr>
          <w:rFonts w:ascii="David" w:hAnsi="David" w:cs="David" w:hint="cs"/>
          <w:kern w:val="28"/>
          <w:sz w:val="28"/>
          <w:szCs w:val="28"/>
          <w:rtl/>
        </w:rPr>
        <w:t xml:space="preserve">כל מס, ובכלל זה </w:t>
      </w:r>
      <w:r w:rsidRPr="00A06EAE">
        <w:rPr>
          <w:rFonts w:ascii="David" w:hAnsi="David" w:cs="David"/>
          <w:kern w:val="28"/>
          <w:sz w:val="28"/>
          <w:szCs w:val="28"/>
          <w:rtl/>
        </w:rPr>
        <w:t>מע"מ כשיעורו על פי דין</w:t>
      </w:r>
      <w:r w:rsidRPr="00A06EAE">
        <w:rPr>
          <w:rFonts w:ascii="David" w:hAnsi="David" w:cs="David" w:hint="cs"/>
          <w:kern w:val="28"/>
          <w:sz w:val="28"/>
          <w:szCs w:val="28"/>
          <w:rtl/>
        </w:rPr>
        <w:t xml:space="preserve"> (ככל שהמציע חב בתשלום מע"מ)</w:t>
      </w:r>
      <w:r w:rsidRPr="00A06EAE">
        <w:rPr>
          <w:rFonts w:ascii="David" w:hAnsi="David" w:cs="David"/>
          <w:kern w:val="28"/>
          <w:sz w:val="28"/>
          <w:szCs w:val="28"/>
          <w:rtl/>
        </w:rPr>
        <w:t xml:space="preserve">. </w:t>
      </w:r>
      <w:r w:rsidRPr="00A06EAE">
        <w:rPr>
          <w:rFonts w:ascii="David" w:hAnsi="David" w:cs="David" w:hint="cs"/>
          <w:kern w:val="28"/>
          <w:sz w:val="28"/>
          <w:szCs w:val="28"/>
          <w:rtl/>
        </w:rPr>
        <w:t xml:space="preserve">יודגש כי מציע אשר בהתאם להוראות הדין אינו מחויב בתשלום מע"מ במסגרת ביצוע ההתקשרות, יציין זאת באופן מפורש וברור במסגרת הצעתו. </w:t>
      </w:r>
    </w:p>
    <w:p w14:paraId="613317C0" w14:textId="77777777" w:rsidR="00A06EAE" w:rsidRPr="00A06EAE" w:rsidRDefault="00A06EAE" w:rsidP="00A06EAE">
      <w:pPr>
        <w:pStyle w:val="a3"/>
        <w:tabs>
          <w:tab w:val="left" w:pos="566"/>
        </w:tabs>
        <w:spacing w:line="360" w:lineRule="auto"/>
        <w:ind w:left="0"/>
        <w:rPr>
          <w:rFonts w:ascii="David" w:hAnsi="David" w:cs="David"/>
          <w:kern w:val="28"/>
          <w:sz w:val="28"/>
          <w:szCs w:val="28"/>
          <w:rtl/>
        </w:rPr>
      </w:pPr>
    </w:p>
    <w:p w14:paraId="00230169" w14:textId="77777777" w:rsidR="00A06EAE" w:rsidRPr="00A06EAE" w:rsidRDefault="00A06EAE" w:rsidP="00A06EAE">
      <w:pPr>
        <w:numPr>
          <w:ilvl w:val="0"/>
          <w:numId w:val="14"/>
        </w:numPr>
        <w:tabs>
          <w:tab w:val="left" w:pos="566"/>
        </w:tabs>
        <w:spacing w:after="0" w:line="360" w:lineRule="auto"/>
        <w:ind w:left="0" w:firstLine="0"/>
        <w:jc w:val="both"/>
        <w:rPr>
          <w:rFonts w:ascii="David" w:hAnsi="David" w:cs="David"/>
          <w:kern w:val="28"/>
          <w:sz w:val="28"/>
          <w:szCs w:val="28"/>
        </w:rPr>
      </w:pPr>
      <w:r w:rsidRPr="00A06EAE">
        <w:rPr>
          <w:rFonts w:ascii="David" w:hAnsi="David" w:cs="David"/>
          <w:kern w:val="28"/>
          <w:sz w:val="28"/>
          <w:szCs w:val="28"/>
          <w:rtl/>
        </w:rPr>
        <w:t>מעבר ל</w:t>
      </w:r>
      <w:r w:rsidRPr="00A06EAE">
        <w:rPr>
          <w:rFonts w:ascii="David" w:hAnsi="David" w:cs="David" w:hint="cs"/>
          <w:kern w:val="28"/>
          <w:sz w:val="28"/>
          <w:szCs w:val="28"/>
          <w:rtl/>
        </w:rPr>
        <w:t>מפורט בטבלה לעיל</w:t>
      </w:r>
      <w:r w:rsidRPr="00A06EAE">
        <w:rPr>
          <w:rFonts w:ascii="David" w:hAnsi="David" w:cs="David"/>
          <w:kern w:val="28"/>
          <w:sz w:val="28"/>
          <w:szCs w:val="28"/>
          <w:rtl/>
        </w:rPr>
        <w:t>, לא יידרש על ידי כל סכום נוסף.</w:t>
      </w:r>
      <w:r w:rsidRPr="00A06EAE">
        <w:rPr>
          <w:rFonts w:ascii="David" w:hAnsi="David" w:cs="David" w:hint="cs"/>
          <w:kern w:val="28"/>
          <w:sz w:val="28"/>
          <w:szCs w:val="28"/>
          <w:rtl/>
        </w:rPr>
        <w:t xml:space="preserve"> </w:t>
      </w:r>
    </w:p>
    <w:p w14:paraId="59F9D8C2" w14:textId="77777777" w:rsidR="00A06EAE" w:rsidRPr="00A06EAE" w:rsidRDefault="00A06EAE" w:rsidP="00A06EAE">
      <w:pPr>
        <w:pStyle w:val="a3"/>
        <w:tabs>
          <w:tab w:val="left" w:pos="566"/>
        </w:tabs>
        <w:spacing w:line="360" w:lineRule="auto"/>
        <w:ind w:left="0"/>
        <w:rPr>
          <w:rFonts w:ascii="David" w:hAnsi="David" w:cs="David"/>
          <w:kern w:val="28"/>
          <w:sz w:val="28"/>
          <w:szCs w:val="28"/>
          <w:rtl/>
        </w:rPr>
      </w:pPr>
    </w:p>
    <w:p w14:paraId="60FD6C7C" w14:textId="77777777" w:rsidR="00A06EAE" w:rsidRPr="00A06EAE" w:rsidRDefault="00A06EAE" w:rsidP="00A06EAE">
      <w:pPr>
        <w:numPr>
          <w:ilvl w:val="0"/>
          <w:numId w:val="14"/>
        </w:numPr>
        <w:tabs>
          <w:tab w:val="left" w:pos="566"/>
        </w:tabs>
        <w:spacing w:after="0" w:line="360" w:lineRule="auto"/>
        <w:ind w:left="0" w:firstLine="0"/>
        <w:jc w:val="both"/>
        <w:rPr>
          <w:rFonts w:ascii="David" w:hAnsi="David" w:cs="David"/>
          <w:kern w:val="28"/>
          <w:sz w:val="28"/>
          <w:szCs w:val="28"/>
          <w:rtl/>
        </w:rPr>
      </w:pPr>
      <w:r w:rsidRPr="00A06EAE">
        <w:rPr>
          <w:rFonts w:ascii="David" w:hAnsi="David" w:cs="David"/>
          <w:kern w:val="28"/>
          <w:sz w:val="28"/>
          <w:szCs w:val="28"/>
          <w:rtl/>
        </w:rPr>
        <w:t xml:space="preserve">אינני מתנה </w:t>
      </w:r>
      <w:r w:rsidRPr="00A06EAE">
        <w:rPr>
          <w:rFonts w:ascii="David" w:hAnsi="David" w:cs="David" w:hint="cs"/>
          <w:kern w:val="28"/>
          <w:sz w:val="28"/>
          <w:szCs w:val="28"/>
          <w:rtl/>
        </w:rPr>
        <w:t>ה</w:t>
      </w:r>
      <w:r w:rsidRPr="00A06EAE">
        <w:rPr>
          <w:rFonts w:ascii="David" w:hAnsi="David" w:cs="David"/>
          <w:kern w:val="28"/>
          <w:sz w:val="28"/>
          <w:szCs w:val="28"/>
          <w:rtl/>
        </w:rPr>
        <w:t>צע</w:t>
      </w:r>
      <w:r w:rsidRPr="00A06EAE">
        <w:rPr>
          <w:rFonts w:ascii="David" w:hAnsi="David" w:cs="David" w:hint="cs"/>
          <w:kern w:val="28"/>
          <w:sz w:val="28"/>
          <w:szCs w:val="28"/>
          <w:rtl/>
        </w:rPr>
        <w:t>ה זו</w:t>
      </w:r>
      <w:r w:rsidRPr="00A06EAE">
        <w:rPr>
          <w:rFonts w:ascii="David" w:hAnsi="David" w:cs="David"/>
          <w:kern w:val="28"/>
          <w:sz w:val="28"/>
          <w:szCs w:val="28"/>
          <w:rtl/>
        </w:rPr>
        <w:t xml:space="preserve"> בשום תנאי</w:t>
      </w:r>
      <w:r w:rsidRPr="00A06EAE">
        <w:rPr>
          <w:rFonts w:ascii="David" w:hAnsi="David" w:cs="David" w:hint="cs"/>
          <w:kern w:val="28"/>
          <w:sz w:val="28"/>
          <w:szCs w:val="28"/>
          <w:rtl/>
        </w:rPr>
        <w:t>.</w:t>
      </w:r>
    </w:p>
    <w:p w14:paraId="7537A962" w14:textId="77777777" w:rsidR="00A06EAE" w:rsidRPr="00A06EAE" w:rsidRDefault="00A06EAE" w:rsidP="00A06EAE">
      <w:pPr>
        <w:tabs>
          <w:tab w:val="left" w:pos="566"/>
        </w:tabs>
        <w:spacing w:line="360" w:lineRule="auto"/>
        <w:rPr>
          <w:rFonts w:ascii="David" w:hAnsi="David" w:cs="David"/>
          <w:kern w:val="28"/>
          <w:sz w:val="28"/>
          <w:szCs w:val="28"/>
        </w:rPr>
      </w:pPr>
    </w:p>
    <w:p w14:paraId="2667074C" w14:textId="77777777" w:rsidR="00A06EAE" w:rsidRPr="00A06EAE" w:rsidRDefault="00A06EAE" w:rsidP="00A06EAE">
      <w:pPr>
        <w:tabs>
          <w:tab w:val="left" w:pos="566"/>
          <w:tab w:val="left" w:pos="1800"/>
        </w:tabs>
        <w:overflowPunct w:val="0"/>
        <w:autoSpaceDE w:val="0"/>
        <w:autoSpaceDN w:val="0"/>
        <w:adjustRightInd w:val="0"/>
        <w:spacing w:line="360" w:lineRule="auto"/>
        <w:textAlignment w:val="baseline"/>
        <w:rPr>
          <w:rFonts w:ascii="David" w:hAnsi="David" w:cs="David"/>
          <w:noProof/>
          <w:kern w:val="28"/>
          <w:sz w:val="28"/>
          <w:szCs w:val="28"/>
          <w:rtl/>
        </w:rPr>
      </w:pPr>
    </w:p>
    <w:p w14:paraId="598FAD53" w14:textId="77777777" w:rsidR="00A06EAE" w:rsidRPr="00A06EAE" w:rsidRDefault="00A06EAE" w:rsidP="00A06EAE">
      <w:pPr>
        <w:tabs>
          <w:tab w:val="left" w:pos="566"/>
          <w:tab w:val="left" w:pos="1800"/>
        </w:tabs>
        <w:overflowPunct w:val="0"/>
        <w:autoSpaceDE w:val="0"/>
        <w:autoSpaceDN w:val="0"/>
        <w:adjustRightInd w:val="0"/>
        <w:spacing w:line="360" w:lineRule="auto"/>
        <w:textAlignment w:val="baseline"/>
        <w:rPr>
          <w:rFonts w:ascii="David" w:hAnsi="David" w:cs="David"/>
          <w:noProof/>
          <w:kern w:val="28"/>
          <w:sz w:val="28"/>
          <w:szCs w:val="28"/>
          <w:rtl/>
        </w:rPr>
      </w:pPr>
      <w:r w:rsidRPr="00A06EAE">
        <w:rPr>
          <w:rFonts w:ascii="David" w:hAnsi="David" w:cs="David" w:hint="cs"/>
          <w:noProof/>
          <w:kern w:val="28"/>
          <w:sz w:val="28"/>
          <w:szCs w:val="28"/>
          <w:rtl/>
        </w:rPr>
        <w:t xml:space="preserve">    </w:t>
      </w:r>
      <w:r w:rsidRPr="00A06EAE">
        <w:rPr>
          <w:rFonts w:ascii="David" w:hAnsi="David" w:cs="David"/>
          <w:noProof/>
          <w:kern w:val="28"/>
          <w:sz w:val="28"/>
          <w:szCs w:val="28"/>
          <w:rtl/>
        </w:rPr>
        <w:t xml:space="preserve"> -----------------------        </w:t>
      </w:r>
      <w:r w:rsidRPr="00A06EAE">
        <w:rPr>
          <w:rFonts w:ascii="David" w:hAnsi="David" w:cs="David"/>
          <w:noProof/>
          <w:kern w:val="28"/>
          <w:sz w:val="28"/>
          <w:szCs w:val="28"/>
          <w:rtl/>
        </w:rPr>
        <w:tab/>
      </w:r>
      <w:r w:rsidRPr="00A06EAE">
        <w:rPr>
          <w:rFonts w:ascii="David" w:hAnsi="David" w:cs="David"/>
          <w:noProof/>
          <w:kern w:val="28"/>
          <w:sz w:val="28"/>
          <w:szCs w:val="28"/>
          <w:rtl/>
        </w:rPr>
        <w:tab/>
      </w:r>
      <w:r w:rsidRPr="00A06EAE">
        <w:rPr>
          <w:rFonts w:ascii="David" w:hAnsi="David" w:cs="David"/>
          <w:noProof/>
          <w:kern w:val="28"/>
          <w:sz w:val="28"/>
          <w:szCs w:val="28"/>
          <w:rtl/>
        </w:rPr>
        <w:tab/>
      </w:r>
      <w:r w:rsidRPr="00A06EAE">
        <w:rPr>
          <w:rFonts w:ascii="David" w:hAnsi="David" w:cs="David"/>
          <w:noProof/>
          <w:kern w:val="28"/>
          <w:sz w:val="28"/>
          <w:szCs w:val="28"/>
          <w:rtl/>
        </w:rPr>
        <w:tab/>
        <w:t xml:space="preserve">  ---------------------------</w:t>
      </w:r>
    </w:p>
    <w:p w14:paraId="77F92443" w14:textId="77777777" w:rsidR="00A06EAE" w:rsidRPr="00A06EAE" w:rsidRDefault="00A06EAE" w:rsidP="00A06EAE">
      <w:pPr>
        <w:tabs>
          <w:tab w:val="left" w:pos="566"/>
          <w:tab w:val="left" w:pos="1800"/>
        </w:tabs>
        <w:overflowPunct w:val="0"/>
        <w:autoSpaceDE w:val="0"/>
        <w:autoSpaceDN w:val="0"/>
        <w:adjustRightInd w:val="0"/>
        <w:spacing w:line="360" w:lineRule="auto"/>
        <w:textAlignment w:val="baseline"/>
        <w:rPr>
          <w:rFonts w:ascii="David" w:hAnsi="David" w:cs="David"/>
          <w:noProof/>
          <w:kern w:val="28"/>
          <w:sz w:val="28"/>
          <w:szCs w:val="28"/>
          <w:rtl/>
        </w:rPr>
      </w:pPr>
      <w:r w:rsidRPr="00A06EAE">
        <w:rPr>
          <w:rFonts w:ascii="David" w:hAnsi="David" w:cs="David"/>
          <w:noProof/>
          <w:kern w:val="28"/>
          <w:sz w:val="28"/>
          <w:szCs w:val="28"/>
          <w:rtl/>
        </w:rPr>
        <w:t xml:space="preserve">     </w:t>
      </w:r>
      <w:r w:rsidRPr="00A06EAE">
        <w:rPr>
          <w:rFonts w:ascii="David" w:hAnsi="David" w:cs="David" w:hint="cs"/>
          <w:noProof/>
          <w:kern w:val="28"/>
          <w:sz w:val="28"/>
          <w:szCs w:val="28"/>
          <w:rtl/>
        </w:rPr>
        <w:t xml:space="preserve">     </w:t>
      </w:r>
      <w:r w:rsidRPr="00A06EAE">
        <w:rPr>
          <w:rFonts w:ascii="David" w:hAnsi="David" w:cs="David"/>
          <w:noProof/>
          <w:kern w:val="28"/>
          <w:sz w:val="28"/>
          <w:szCs w:val="28"/>
          <w:rtl/>
        </w:rPr>
        <w:t xml:space="preserve"> חותמת המציע                         </w:t>
      </w:r>
      <w:r w:rsidRPr="00A06EAE">
        <w:rPr>
          <w:rFonts w:ascii="David" w:hAnsi="David" w:cs="David"/>
          <w:noProof/>
          <w:kern w:val="28"/>
          <w:sz w:val="28"/>
          <w:szCs w:val="28"/>
          <w:rtl/>
        </w:rPr>
        <w:tab/>
      </w:r>
      <w:r w:rsidRPr="00A06EAE">
        <w:rPr>
          <w:rFonts w:ascii="David" w:hAnsi="David" w:cs="David"/>
          <w:noProof/>
          <w:kern w:val="28"/>
          <w:sz w:val="28"/>
          <w:szCs w:val="28"/>
          <w:rtl/>
        </w:rPr>
        <w:tab/>
      </w:r>
      <w:r w:rsidRPr="00A06EAE">
        <w:rPr>
          <w:rFonts w:ascii="David" w:hAnsi="David" w:cs="David"/>
          <w:noProof/>
          <w:kern w:val="28"/>
          <w:sz w:val="28"/>
          <w:szCs w:val="28"/>
          <w:rtl/>
        </w:rPr>
        <w:tab/>
      </w:r>
      <w:r w:rsidRPr="00A06EAE">
        <w:rPr>
          <w:rFonts w:ascii="David" w:hAnsi="David" w:cs="David" w:hint="cs"/>
          <w:noProof/>
          <w:kern w:val="28"/>
          <w:sz w:val="28"/>
          <w:szCs w:val="28"/>
          <w:rtl/>
        </w:rPr>
        <w:t xml:space="preserve">       </w:t>
      </w:r>
      <w:r w:rsidRPr="00A06EAE">
        <w:rPr>
          <w:rFonts w:ascii="David" w:hAnsi="David" w:cs="David"/>
          <w:noProof/>
          <w:kern w:val="28"/>
          <w:sz w:val="28"/>
          <w:szCs w:val="28"/>
          <w:rtl/>
        </w:rPr>
        <w:t xml:space="preserve">         תאריך</w:t>
      </w:r>
    </w:p>
    <w:p w14:paraId="2BF119C0" w14:textId="77777777" w:rsidR="00A06EAE" w:rsidRPr="00A06EAE" w:rsidRDefault="00A06EAE" w:rsidP="00A06EAE">
      <w:pPr>
        <w:tabs>
          <w:tab w:val="left" w:pos="566"/>
          <w:tab w:val="left" w:pos="1800"/>
        </w:tabs>
        <w:overflowPunct w:val="0"/>
        <w:autoSpaceDE w:val="0"/>
        <w:autoSpaceDN w:val="0"/>
        <w:adjustRightInd w:val="0"/>
        <w:spacing w:line="360" w:lineRule="auto"/>
        <w:textAlignment w:val="baseline"/>
        <w:rPr>
          <w:rFonts w:ascii="David" w:hAnsi="David" w:cs="David"/>
          <w:noProof/>
          <w:kern w:val="28"/>
          <w:sz w:val="28"/>
          <w:szCs w:val="28"/>
          <w:rtl/>
        </w:rPr>
      </w:pPr>
      <w:r w:rsidRPr="00A06EAE">
        <w:rPr>
          <w:rFonts w:ascii="David" w:hAnsi="David" w:cs="David" w:hint="cs"/>
          <w:noProof/>
          <w:kern w:val="28"/>
          <w:sz w:val="28"/>
          <w:szCs w:val="28"/>
          <w:rtl/>
        </w:rPr>
        <w:t xml:space="preserve">  וחתימת מורשה חתימה של המציע</w:t>
      </w:r>
    </w:p>
    <w:p w14:paraId="5B759485" w14:textId="77777777" w:rsidR="00A06EAE" w:rsidRDefault="00A06EAE" w:rsidP="00A06EAE">
      <w:pPr>
        <w:tabs>
          <w:tab w:val="left" w:pos="566"/>
        </w:tabs>
        <w:spacing w:line="360" w:lineRule="auto"/>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8CF8DE1" w14:textId="77777777" w:rsidR="00A06EAE" w:rsidRPr="00324B05" w:rsidRDefault="00A06EAE" w:rsidP="00A06EAE">
      <w:pPr>
        <w:tabs>
          <w:tab w:val="left" w:pos="566"/>
        </w:tabs>
        <w:bidi w:val="0"/>
        <w:spacing w:before="200" w:after="200" w:line="360" w:lineRule="auto"/>
        <w:rPr>
          <w:rFonts w:ascii="David" w:hAnsi="David" w:cs="David"/>
          <w:kern w:val="28"/>
          <w:sz w:val="20"/>
          <w:szCs w:val="20"/>
        </w:rPr>
      </w:pPr>
      <w:r>
        <w:rPr>
          <w:rFonts w:ascii="David" w:hAnsi="David" w:cs="David"/>
          <w:kern w:val="28"/>
          <w:sz w:val="20"/>
          <w:szCs w:val="20"/>
        </w:rPr>
        <w:br w:type="page"/>
      </w:r>
    </w:p>
    <w:bookmarkEnd w:id="3"/>
    <w:bookmarkEnd w:id="4"/>
    <w:bookmarkEnd w:id="5"/>
    <w:bookmarkEnd w:id="6"/>
    <w:p w14:paraId="742BC924" w14:textId="77777777" w:rsidR="008F3E4A" w:rsidRDefault="008F3E4A" w:rsidP="008F3E4A">
      <w:pPr>
        <w:spacing w:line="360" w:lineRule="auto"/>
        <w:jc w:val="both"/>
        <w:rPr>
          <w:rFonts w:ascii="David" w:hAnsi="David" w:cs="David"/>
          <w:b/>
          <w:bCs/>
          <w:sz w:val="32"/>
          <w:szCs w:val="32"/>
          <w:u w:val="single"/>
          <w:rtl/>
        </w:rPr>
      </w:pPr>
      <w:r>
        <w:rPr>
          <w:rFonts w:ascii="David" w:hAnsi="David" w:cs="David" w:hint="cs"/>
          <w:b/>
          <w:bCs/>
          <w:sz w:val="32"/>
          <w:szCs w:val="32"/>
          <w:u w:val="single"/>
          <w:rtl/>
        </w:rPr>
        <w:lastRenderedPageBreak/>
        <w:t xml:space="preserve">הצהרות ונספחים לצורך </w:t>
      </w:r>
      <w:r w:rsidRPr="007C60EF">
        <w:rPr>
          <w:rFonts w:ascii="David" w:hAnsi="David" w:cs="David"/>
          <w:b/>
          <w:bCs/>
          <w:sz w:val="32"/>
          <w:szCs w:val="32"/>
          <w:u w:val="single"/>
          <w:rtl/>
        </w:rPr>
        <w:t xml:space="preserve">הוכחת </w:t>
      </w:r>
      <w:bookmarkStart w:id="13" w:name="_Toc32477907"/>
      <w:bookmarkStart w:id="14" w:name="_Toc43400628"/>
      <w:bookmarkStart w:id="15" w:name="_Toc44931937"/>
      <w:bookmarkStart w:id="16" w:name="_Toc44932024"/>
      <w:bookmarkStart w:id="17" w:name="_Toc53331345"/>
      <w:r w:rsidRPr="007C60EF">
        <w:rPr>
          <w:rFonts w:ascii="David" w:hAnsi="David" w:cs="David"/>
          <w:b/>
          <w:bCs/>
          <w:sz w:val="32"/>
          <w:szCs w:val="32"/>
          <w:u w:val="single"/>
          <w:rtl/>
        </w:rPr>
        <w:t>עמידה בתנאי הסף של המכר</w:t>
      </w:r>
      <w:bookmarkEnd w:id="13"/>
      <w:bookmarkEnd w:id="14"/>
      <w:bookmarkEnd w:id="15"/>
      <w:bookmarkEnd w:id="16"/>
      <w:bookmarkEnd w:id="17"/>
      <w:r w:rsidRPr="007C60EF">
        <w:rPr>
          <w:rFonts w:ascii="David" w:hAnsi="David" w:cs="David"/>
          <w:b/>
          <w:bCs/>
          <w:sz w:val="32"/>
          <w:szCs w:val="32"/>
          <w:u w:val="single"/>
          <w:rtl/>
        </w:rPr>
        <w:t>ז</w:t>
      </w:r>
      <w:r>
        <w:rPr>
          <w:rFonts w:ascii="David" w:hAnsi="David" w:cs="David" w:hint="cs"/>
          <w:b/>
          <w:bCs/>
          <w:sz w:val="32"/>
          <w:szCs w:val="32"/>
          <w:u w:val="single"/>
          <w:rtl/>
        </w:rPr>
        <w:t xml:space="preserve"> - (יש לסמן ולחתום)</w:t>
      </w:r>
    </w:p>
    <w:p w14:paraId="4ED0664F" w14:textId="77777777" w:rsidR="008F3E4A" w:rsidRPr="00E85F3A" w:rsidRDefault="008F3E4A" w:rsidP="008F3E4A">
      <w:pPr>
        <w:spacing w:line="276" w:lineRule="auto"/>
        <w:ind w:left="360"/>
        <w:jc w:val="both"/>
        <w:rPr>
          <w:rFonts w:ascii="David" w:hAnsi="David" w:cs="David"/>
          <w:sz w:val="28"/>
          <w:szCs w:val="28"/>
          <w:rtl/>
        </w:rPr>
      </w:pPr>
      <w:r w:rsidRPr="00E85F3A">
        <w:rPr>
          <w:rFonts w:ascii="David" w:hAnsi="David" w:cs="David" w:hint="cs"/>
          <w:sz w:val="28"/>
          <w:szCs w:val="28"/>
          <w:rtl/>
        </w:rPr>
        <w:t xml:space="preserve">על המציע לסמן </w:t>
      </w:r>
      <w:r>
        <w:rPr>
          <w:rFonts w:ascii="David" w:hAnsi="David" w:cs="David" w:hint="cs"/>
          <w:sz w:val="28"/>
          <w:szCs w:val="28"/>
          <w:rtl/>
        </w:rPr>
        <w:t xml:space="preserve">"וי" ברשימה שלהלן, או </w:t>
      </w:r>
      <w:r w:rsidRPr="00E85F3A">
        <w:rPr>
          <w:rFonts w:ascii="David" w:hAnsi="David" w:cs="David" w:hint="cs"/>
          <w:sz w:val="28"/>
          <w:szCs w:val="28"/>
          <w:rtl/>
        </w:rPr>
        <w:t>לצרף מסמכים</w:t>
      </w:r>
      <w:r>
        <w:rPr>
          <w:rFonts w:ascii="David" w:hAnsi="David" w:cs="David" w:hint="cs"/>
          <w:sz w:val="28"/>
          <w:szCs w:val="28"/>
          <w:rtl/>
        </w:rPr>
        <w:t>, בהתאם לעניין</w:t>
      </w:r>
      <w:r w:rsidRPr="00E85F3A">
        <w:rPr>
          <w:rFonts w:ascii="David" w:hAnsi="David" w:cs="David" w:hint="cs"/>
          <w:sz w:val="28"/>
          <w:szCs w:val="28"/>
          <w:rtl/>
        </w:rPr>
        <w:t xml:space="preserve"> (צירוף מסמכים מלאים להצעה משמעותם שהמציע קרא את המסמכים והבין את תוכנם): </w:t>
      </w:r>
    </w:p>
    <w:p w14:paraId="2BF1C4D5" w14:textId="77777777" w:rsidR="008F3E4A" w:rsidRDefault="008F3E4A" w:rsidP="008F3E4A">
      <w:pPr>
        <w:pStyle w:val="a3"/>
        <w:numPr>
          <w:ilvl w:val="0"/>
          <w:numId w:val="12"/>
        </w:numPr>
        <w:spacing w:after="0" w:line="360" w:lineRule="auto"/>
        <w:jc w:val="both"/>
        <w:rPr>
          <w:rFonts w:ascii="David" w:hAnsi="David" w:cs="David"/>
          <w:sz w:val="24"/>
          <w:szCs w:val="24"/>
        </w:rPr>
      </w:pPr>
      <w:bookmarkStart w:id="18" w:name="_Toc42501732"/>
      <w:bookmarkStart w:id="19" w:name="_Toc42589790"/>
      <w:bookmarkStart w:id="20" w:name="_Toc42589883"/>
      <w:bookmarkStart w:id="21" w:name="_Toc43197220"/>
      <w:bookmarkStart w:id="22" w:name="_Toc44931938"/>
      <w:bookmarkStart w:id="23" w:name="_Toc44932025"/>
      <w:bookmarkStart w:id="24" w:name="_Toc49766700"/>
      <w:bookmarkStart w:id="25" w:name="_Toc49766789"/>
      <w:bookmarkStart w:id="26" w:name="_Toc53330152"/>
      <w:bookmarkStart w:id="27" w:name="_Toc42501733"/>
      <w:bookmarkStart w:id="28" w:name="_Toc42589791"/>
      <w:bookmarkStart w:id="29" w:name="_Toc42589884"/>
      <w:bookmarkStart w:id="30" w:name="_Toc43197221"/>
      <w:bookmarkStart w:id="31" w:name="_Toc44931939"/>
      <w:bookmarkStart w:id="32" w:name="_Toc44932026"/>
      <w:bookmarkStart w:id="33" w:name="_Toc49766701"/>
      <w:bookmarkStart w:id="34" w:name="_Toc49766790"/>
      <w:bookmarkStart w:id="35" w:name="_Toc53330153"/>
      <w:bookmarkStart w:id="36" w:name="_Toc53331348"/>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David" w:hAnsi="David" w:cs="David" w:hint="cs"/>
          <w:b/>
          <w:bCs/>
          <w:sz w:val="24"/>
          <w:szCs w:val="24"/>
          <w:rtl/>
        </w:rPr>
        <w:t>נספח</w:t>
      </w:r>
      <w:r w:rsidRPr="00760D9E">
        <w:rPr>
          <w:rFonts w:ascii="David" w:hAnsi="David" w:cs="David" w:hint="cs"/>
          <w:b/>
          <w:bCs/>
          <w:sz w:val="24"/>
          <w:szCs w:val="24"/>
          <w:rtl/>
        </w:rPr>
        <w:t xml:space="preserve"> 1</w:t>
      </w:r>
      <w:r>
        <w:rPr>
          <w:rFonts w:ascii="David" w:hAnsi="David" w:cs="David" w:hint="cs"/>
          <w:sz w:val="24"/>
          <w:szCs w:val="24"/>
          <w:rtl/>
        </w:rPr>
        <w:t xml:space="preserve"> </w:t>
      </w:r>
      <w:r w:rsidRPr="00AC2585">
        <w:rPr>
          <w:rFonts w:ascii="David" w:hAnsi="David" w:cs="David" w:hint="cs"/>
          <w:sz w:val="24"/>
          <w:szCs w:val="24"/>
          <w:rtl/>
        </w:rPr>
        <w:t>- אישור שהמציע הפעיל בי"ס 4 או 6 שנתי.</w:t>
      </w:r>
      <w:r>
        <w:rPr>
          <w:rFonts w:ascii="David" w:hAnsi="David" w:cs="David" w:hint="cs"/>
          <w:sz w:val="24"/>
          <w:szCs w:val="24"/>
          <w:rtl/>
        </w:rPr>
        <w:t xml:space="preserve"> </w:t>
      </w:r>
    </w:p>
    <w:p w14:paraId="7518FAF0"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AC2585">
        <w:rPr>
          <w:rFonts w:ascii="David" w:hAnsi="David" w:cs="David" w:hint="cs"/>
          <w:b/>
          <w:bCs/>
          <w:sz w:val="24"/>
          <w:szCs w:val="24"/>
          <w:rtl/>
        </w:rPr>
        <w:t xml:space="preserve"> 2</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הצהרה/אישור שהמציע הפעיל </w:t>
      </w:r>
      <w:proofErr w:type="spellStart"/>
      <w:r>
        <w:rPr>
          <w:rFonts w:ascii="David" w:hAnsi="David" w:cs="David" w:hint="cs"/>
          <w:sz w:val="24"/>
          <w:szCs w:val="24"/>
          <w:rtl/>
        </w:rPr>
        <w:t>פנימיה</w:t>
      </w:r>
      <w:proofErr w:type="spellEnd"/>
      <w:r>
        <w:rPr>
          <w:rFonts w:ascii="David" w:hAnsi="David" w:cs="David" w:hint="cs"/>
          <w:sz w:val="24"/>
          <w:szCs w:val="24"/>
          <w:rtl/>
        </w:rPr>
        <w:t xml:space="preserve"> ב-3 השנים האחרונות, בפיקוח המינהל לחינוך התיישבותי.</w:t>
      </w:r>
    </w:p>
    <w:p w14:paraId="5A5FC80A"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AC2585">
        <w:rPr>
          <w:rFonts w:ascii="David" w:hAnsi="David" w:cs="David" w:hint="cs"/>
          <w:b/>
          <w:bCs/>
          <w:sz w:val="24"/>
          <w:szCs w:val="24"/>
          <w:rtl/>
        </w:rPr>
        <w:t xml:space="preserve"> 3</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 בעניין לימוד לימודי ליבה בביה"ס שבניהולו.</w:t>
      </w:r>
    </w:p>
    <w:p w14:paraId="278A1568"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 xml:space="preserve">נספח 4 </w:t>
      </w:r>
      <w:r>
        <w:rPr>
          <w:rFonts w:ascii="David" w:hAnsi="David" w:cs="David"/>
          <w:sz w:val="24"/>
          <w:szCs w:val="24"/>
          <w:rtl/>
        </w:rPr>
        <w:t>–</w:t>
      </w:r>
      <w:r>
        <w:rPr>
          <w:rFonts w:ascii="David" w:hAnsi="David" w:cs="David" w:hint="cs"/>
          <w:sz w:val="24"/>
          <w:szCs w:val="24"/>
          <w:rtl/>
        </w:rPr>
        <w:t xml:space="preserve"> הצהרה בעניין מתכונת הפעלת הפנימיה (מצורף נספח).</w:t>
      </w:r>
    </w:p>
    <w:p w14:paraId="7763EE3A"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 xml:space="preserve">נספח 5 </w:t>
      </w:r>
      <w:r>
        <w:rPr>
          <w:rFonts w:ascii="David" w:hAnsi="David" w:cs="David"/>
          <w:sz w:val="24"/>
          <w:szCs w:val="24"/>
          <w:rtl/>
        </w:rPr>
        <w:t>–</w:t>
      </w:r>
      <w:r>
        <w:rPr>
          <w:rFonts w:ascii="David" w:hAnsi="David" w:cs="David" w:hint="cs"/>
          <w:sz w:val="24"/>
          <w:szCs w:val="24"/>
          <w:rtl/>
        </w:rPr>
        <w:t xml:space="preserve"> אישור לפי החוק למניעת העסקה של עברייני מין במוסדות מסוימים, תשס"א-2001 (מצורף נספח).</w:t>
      </w:r>
    </w:p>
    <w:p w14:paraId="4FB710CB"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087371">
        <w:rPr>
          <w:rFonts w:ascii="David" w:hAnsi="David" w:cs="David" w:hint="cs"/>
          <w:b/>
          <w:bCs/>
          <w:sz w:val="24"/>
          <w:szCs w:val="24"/>
          <w:rtl/>
        </w:rPr>
        <w:t xml:space="preserve"> 6</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 על עמידת המציע בדרישות חוק עסקאות גופים ציבוריים, תשל"ו-1976 (מצורף נספח).</w:t>
      </w:r>
    </w:p>
    <w:p w14:paraId="3D0C20FA" w14:textId="77777777" w:rsidR="008F3E4A" w:rsidRPr="008A06F9" w:rsidRDefault="008F3E4A" w:rsidP="008F3E4A">
      <w:pPr>
        <w:pStyle w:val="a3"/>
        <w:numPr>
          <w:ilvl w:val="0"/>
          <w:numId w:val="12"/>
        </w:numPr>
        <w:spacing w:after="0" w:line="360" w:lineRule="auto"/>
        <w:jc w:val="both"/>
        <w:rPr>
          <w:rFonts w:ascii="David" w:hAnsi="David" w:cs="David"/>
          <w:b/>
          <w:bCs/>
          <w:sz w:val="24"/>
          <w:szCs w:val="24"/>
        </w:rPr>
      </w:pPr>
      <w:r>
        <w:rPr>
          <w:rFonts w:ascii="David" w:hAnsi="David" w:cs="David" w:hint="cs"/>
          <w:b/>
          <w:bCs/>
          <w:sz w:val="24"/>
          <w:szCs w:val="24"/>
          <w:rtl/>
        </w:rPr>
        <w:t>נספח</w:t>
      </w:r>
      <w:r w:rsidRPr="00087371">
        <w:rPr>
          <w:rFonts w:ascii="David" w:hAnsi="David" w:cs="David" w:hint="cs"/>
          <w:b/>
          <w:bCs/>
          <w:sz w:val="24"/>
          <w:szCs w:val="24"/>
          <w:rtl/>
        </w:rPr>
        <w:t xml:space="preserve"> 7</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 </w:t>
      </w:r>
      <w:r w:rsidRPr="00087371">
        <w:rPr>
          <w:rFonts w:ascii="David" w:hAnsi="David" w:cs="David" w:hint="cs"/>
          <w:b/>
          <w:sz w:val="24"/>
          <w:szCs w:val="24"/>
          <w:rtl/>
        </w:rPr>
        <w:t xml:space="preserve">על </w:t>
      </w:r>
      <w:r w:rsidRPr="00087371">
        <w:rPr>
          <w:rFonts w:ascii="David" w:hAnsi="David" w:cs="David"/>
          <w:b/>
          <w:sz w:val="24"/>
          <w:szCs w:val="24"/>
          <w:rtl/>
        </w:rPr>
        <w:t xml:space="preserve">היעדר עבר פלילי של מציעים במכרז, </w:t>
      </w:r>
      <w:r>
        <w:rPr>
          <w:rFonts w:ascii="David" w:hAnsi="David" w:cs="David" w:hint="cs"/>
          <w:b/>
          <w:sz w:val="24"/>
          <w:szCs w:val="24"/>
          <w:rtl/>
        </w:rPr>
        <w:t>לפי</w:t>
      </w:r>
      <w:r w:rsidRPr="00087371">
        <w:rPr>
          <w:rFonts w:ascii="David" w:hAnsi="David" w:cs="David"/>
          <w:b/>
          <w:sz w:val="24"/>
          <w:szCs w:val="24"/>
          <w:rtl/>
        </w:rPr>
        <w:t xml:space="preserve"> חוק המרשם הפלילי ותקנת השבים, התשמ"א-1981</w:t>
      </w:r>
      <w:r>
        <w:rPr>
          <w:rFonts w:ascii="David" w:hAnsi="David" w:cs="David" w:hint="cs"/>
          <w:b/>
          <w:sz w:val="24"/>
          <w:szCs w:val="24"/>
          <w:rtl/>
        </w:rPr>
        <w:t xml:space="preserve"> (</w:t>
      </w:r>
      <w:r w:rsidRPr="008A06F9">
        <w:rPr>
          <w:rFonts w:ascii="David" w:hAnsi="David" w:cs="David" w:hint="cs"/>
          <w:sz w:val="24"/>
          <w:szCs w:val="24"/>
          <w:rtl/>
        </w:rPr>
        <w:t>מצורף נספח).</w:t>
      </w:r>
    </w:p>
    <w:p w14:paraId="1559D982" w14:textId="77777777" w:rsidR="008F3E4A" w:rsidRPr="004518FC"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087371">
        <w:rPr>
          <w:rFonts w:ascii="David" w:hAnsi="David" w:cs="David" w:hint="cs"/>
          <w:b/>
          <w:bCs/>
          <w:sz w:val="24"/>
          <w:szCs w:val="24"/>
          <w:rtl/>
        </w:rPr>
        <w:t xml:space="preserve"> 8 </w:t>
      </w:r>
      <w:r w:rsidRPr="00087371">
        <w:rPr>
          <w:rFonts w:ascii="David" w:hAnsi="David" w:cs="David"/>
          <w:b/>
          <w:bCs/>
          <w:sz w:val="24"/>
          <w:szCs w:val="24"/>
          <w:rtl/>
        </w:rPr>
        <w:t>–</w:t>
      </w:r>
      <w:r w:rsidRPr="00087371">
        <w:rPr>
          <w:rFonts w:ascii="David" w:hAnsi="David" w:cs="David" w:hint="cs"/>
          <w:b/>
          <w:bCs/>
          <w:sz w:val="24"/>
          <w:szCs w:val="24"/>
          <w:rtl/>
        </w:rPr>
        <w:t xml:space="preserve"> </w:t>
      </w:r>
      <w:r w:rsidRPr="004518FC">
        <w:rPr>
          <w:rFonts w:ascii="David" w:hAnsi="David" w:cs="David" w:hint="cs"/>
          <w:sz w:val="24"/>
          <w:szCs w:val="24"/>
          <w:rtl/>
        </w:rPr>
        <w:t xml:space="preserve">הצהרה על  עמידת המציע בהוראות חוק שוויון זכויות </w:t>
      </w:r>
      <w:r w:rsidRPr="004518FC">
        <w:rPr>
          <w:rFonts w:ascii="David" w:hAnsi="David" w:cs="David"/>
          <w:sz w:val="24"/>
          <w:szCs w:val="24"/>
          <w:rtl/>
        </w:rPr>
        <w:t>לאנשים עם מוגבלות</w:t>
      </w:r>
      <w:r w:rsidRPr="004518FC">
        <w:rPr>
          <w:rFonts w:ascii="David" w:hAnsi="David" w:cs="David" w:hint="cs"/>
          <w:sz w:val="24"/>
          <w:szCs w:val="24"/>
          <w:rtl/>
        </w:rPr>
        <w:t>, תשנ"ח-1998</w:t>
      </w:r>
      <w:r>
        <w:rPr>
          <w:rFonts w:ascii="David" w:hAnsi="David" w:cs="David" w:hint="cs"/>
          <w:sz w:val="24"/>
          <w:szCs w:val="24"/>
          <w:rtl/>
        </w:rPr>
        <w:t xml:space="preserve"> (מצורף נספח).</w:t>
      </w:r>
    </w:p>
    <w:p w14:paraId="32FA1D07" w14:textId="77777777" w:rsidR="008F3E4A" w:rsidRPr="004518FC" w:rsidRDefault="008F3E4A" w:rsidP="008F3E4A">
      <w:pPr>
        <w:pStyle w:val="a3"/>
        <w:numPr>
          <w:ilvl w:val="0"/>
          <w:numId w:val="12"/>
        </w:numPr>
        <w:spacing w:after="0" w:line="360" w:lineRule="auto"/>
        <w:jc w:val="both"/>
        <w:rPr>
          <w:rFonts w:ascii="David" w:hAnsi="David" w:cs="David"/>
          <w:sz w:val="24"/>
          <w:szCs w:val="24"/>
          <w:rtl/>
        </w:rPr>
      </w:pPr>
      <w:r>
        <w:rPr>
          <w:rFonts w:ascii="David" w:hAnsi="David" w:cs="David" w:hint="cs"/>
          <w:b/>
          <w:bCs/>
          <w:sz w:val="24"/>
          <w:szCs w:val="24"/>
          <w:rtl/>
        </w:rPr>
        <w:t xml:space="preserve">נספח 9 </w:t>
      </w:r>
      <w:r>
        <w:rPr>
          <w:rFonts w:ascii="David" w:hAnsi="David" w:cs="David"/>
          <w:b/>
          <w:bCs/>
          <w:sz w:val="24"/>
          <w:szCs w:val="24"/>
          <w:rtl/>
        </w:rPr>
        <w:t>–</w:t>
      </w:r>
      <w:r>
        <w:rPr>
          <w:rFonts w:ascii="David" w:hAnsi="David" w:cs="David" w:hint="cs"/>
          <w:b/>
          <w:bCs/>
          <w:sz w:val="24"/>
          <w:szCs w:val="24"/>
          <w:rtl/>
        </w:rPr>
        <w:t xml:space="preserve"> </w:t>
      </w:r>
      <w:r w:rsidRPr="004518FC">
        <w:rPr>
          <w:rFonts w:ascii="David" w:hAnsi="David" w:cs="David" w:hint="cs"/>
          <w:sz w:val="24"/>
          <w:szCs w:val="24"/>
          <w:rtl/>
        </w:rPr>
        <w:t>הצהרת המציע על ניהול</w:t>
      </w:r>
      <w:r w:rsidRPr="004518FC">
        <w:rPr>
          <w:rFonts w:ascii="David" w:hAnsi="David" w:cs="David"/>
          <w:sz w:val="24"/>
          <w:szCs w:val="24"/>
          <w:rtl/>
        </w:rPr>
        <w:t xml:space="preserve"> פנקסי החשבונות והרשומות שעליו לנהל על פי פקודת מס הכנסה [נוסח חדש], וחוק מס ערך מוסף, התשל"ו-1975 ("חוק מס ערך מוסף"), או </w:t>
      </w:r>
      <w:r>
        <w:rPr>
          <w:rFonts w:ascii="David" w:hAnsi="David" w:cs="David" w:hint="cs"/>
          <w:sz w:val="24"/>
          <w:szCs w:val="24"/>
          <w:rtl/>
        </w:rPr>
        <w:t>על פטור מניהולם (</w:t>
      </w:r>
      <w:r w:rsidRPr="004518FC">
        <w:rPr>
          <w:rFonts w:ascii="David" w:hAnsi="David" w:cs="David"/>
          <w:sz w:val="24"/>
          <w:szCs w:val="24"/>
          <w:rtl/>
        </w:rPr>
        <w:t xml:space="preserve">לצורך הוכחת עמידה בתנאי סף זה על המציע לצרף אישור פקיד מורשה ולסמנו כנספח </w:t>
      </w:r>
      <w:r>
        <w:rPr>
          <w:rFonts w:ascii="David" w:hAnsi="David" w:cs="David" w:hint="cs"/>
          <w:sz w:val="24"/>
          <w:szCs w:val="24"/>
          <w:rtl/>
        </w:rPr>
        <w:t>9) (</w:t>
      </w:r>
      <w:r w:rsidRPr="008A06F9">
        <w:rPr>
          <w:rFonts w:ascii="David" w:hAnsi="David" w:cs="David" w:hint="cs"/>
          <w:sz w:val="24"/>
          <w:szCs w:val="24"/>
          <w:rtl/>
        </w:rPr>
        <w:t>מצורף נספח).</w:t>
      </w:r>
    </w:p>
    <w:p w14:paraId="4038765A" w14:textId="77777777" w:rsidR="008F3E4A" w:rsidRPr="00305A58" w:rsidRDefault="008F3E4A" w:rsidP="008F3E4A">
      <w:pPr>
        <w:pStyle w:val="a3"/>
        <w:numPr>
          <w:ilvl w:val="0"/>
          <w:numId w:val="12"/>
        </w:numPr>
        <w:spacing w:line="360" w:lineRule="auto"/>
        <w:rPr>
          <w:rFonts w:ascii="David" w:hAnsi="David" w:cs="David"/>
          <w:sz w:val="24"/>
          <w:szCs w:val="24"/>
          <w:rtl/>
        </w:rPr>
      </w:pPr>
      <w:r>
        <w:rPr>
          <w:rFonts w:ascii="David" w:hAnsi="David" w:cs="David" w:hint="cs"/>
          <w:b/>
          <w:bCs/>
          <w:sz w:val="24"/>
          <w:szCs w:val="24"/>
          <w:rtl/>
        </w:rPr>
        <w:t>נספח</w:t>
      </w:r>
      <w:r w:rsidRPr="00305A58">
        <w:rPr>
          <w:rFonts w:ascii="David" w:hAnsi="David" w:cs="David"/>
          <w:b/>
          <w:bCs/>
          <w:sz w:val="24"/>
          <w:szCs w:val="24"/>
          <w:rtl/>
        </w:rPr>
        <w:t xml:space="preserve"> </w:t>
      </w:r>
      <w:r>
        <w:rPr>
          <w:rFonts w:ascii="David" w:hAnsi="David" w:cs="David" w:hint="cs"/>
          <w:b/>
          <w:bCs/>
          <w:sz w:val="24"/>
          <w:szCs w:val="24"/>
          <w:rtl/>
        </w:rPr>
        <w:t>10</w:t>
      </w:r>
      <w:r w:rsidRPr="00305A58">
        <w:rPr>
          <w:rFonts w:ascii="David" w:hAnsi="David" w:cs="David"/>
          <w:sz w:val="24"/>
          <w:szCs w:val="24"/>
          <w:rtl/>
        </w:rPr>
        <w:t xml:space="preserve"> </w:t>
      </w:r>
      <w:r>
        <w:rPr>
          <w:rFonts w:ascii="David" w:hAnsi="David" w:cs="David" w:hint="cs"/>
          <w:sz w:val="24"/>
          <w:szCs w:val="24"/>
          <w:rtl/>
        </w:rPr>
        <w:t xml:space="preserve">- </w:t>
      </w:r>
      <w:r w:rsidRPr="00305A58">
        <w:rPr>
          <w:rFonts w:ascii="David" w:hAnsi="David" w:cs="David"/>
          <w:sz w:val="24"/>
          <w:szCs w:val="24"/>
          <w:rtl/>
        </w:rPr>
        <w:t xml:space="preserve">הצהרת המציע על רישום בפורטל הספקים הממשלתי לצורך הגשת דיווחים וחשבוניות. המציע מצהיר כי הוא מתחייב  לשאת בכל העלויות, ככל שישנן, הנדרשות כתוצאה משימוש בפורטל זה, ולאשר את תנאי השימוש בפורטל (ראה הוראת </w:t>
      </w:r>
      <w:proofErr w:type="spellStart"/>
      <w:r w:rsidRPr="00305A58">
        <w:rPr>
          <w:rFonts w:ascii="David" w:hAnsi="David" w:cs="David"/>
          <w:sz w:val="24"/>
          <w:szCs w:val="24"/>
          <w:rtl/>
        </w:rPr>
        <w:t>תכ"ם</w:t>
      </w:r>
      <w:proofErr w:type="spellEnd"/>
      <w:r w:rsidRPr="00305A58">
        <w:rPr>
          <w:rFonts w:ascii="David" w:hAnsi="David" w:cs="David"/>
          <w:sz w:val="24"/>
          <w:szCs w:val="24"/>
          <w:rtl/>
        </w:rPr>
        <w:t>, "פורטל ספקים", מס' 7.12.5).</w:t>
      </w:r>
    </w:p>
    <w:p w14:paraId="5121283F" w14:textId="77777777" w:rsidR="008F3E4A" w:rsidRPr="00305A58" w:rsidRDefault="008F3E4A" w:rsidP="008F3E4A">
      <w:pPr>
        <w:pStyle w:val="a3"/>
        <w:numPr>
          <w:ilvl w:val="0"/>
          <w:numId w:val="12"/>
        </w:numPr>
        <w:spacing w:line="360" w:lineRule="auto"/>
        <w:jc w:val="both"/>
        <w:rPr>
          <w:rFonts w:ascii="David" w:hAnsi="David" w:cs="David"/>
          <w:sz w:val="24"/>
          <w:szCs w:val="24"/>
          <w:rtl/>
        </w:rPr>
      </w:pPr>
      <w:r>
        <w:rPr>
          <w:rFonts w:ascii="David" w:hAnsi="David" w:cs="David" w:hint="cs"/>
          <w:b/>
          <w:bCs/>
          <w:sz w:val="24"/>
          <w:szCs w:val="24"/>
          <w:rtl/>
        </w:rPr>
        <w:t>נספח</w:t>
      </w:r>
      <w:r w:rsidRPr="00305A58">
        <w:rPr>
          <w:rFonts w:ascii="David" w:hAnsi="David" w:cs="David"/>
          <w:b/>
          <w:bCs/>
          <w:sz w:val="24"/>
          <w:szCs w:val="24"/>
          <w:rtl/>
        </w:rPr>
        <w:t xml:space="preserve"> </w:t>
      </w:r>
      <w:r w:rsidRPr="00305A58">
        <w:rPr>
          <w:rFonts w:ascii="David" w:hAnsi="David" w:cs="David" w:hint="cs"/>
          <w:b/>
          <w:bCs/>
          <w:sz w:val="24"/>
          <w:szCs w:val="24"/>
          <w:rtl/>
        </w:rPr>
        <w:t xml:space="preserve">11 </w:t>
      </w:r>
      <w:r>
        <w:rPr>
          <w:rFonts w:ascii="David" w:hAnsi="David" w:cs="David" w:hint="cs"/>
          <w:sz w:val="24"/>
          <w:szCs w:val="24"/>
          <w:rtl/>
        </w:rPr>
        <w:t xml:space="preserve">- </w:t>
      </w:r>
      <w:r w:rsidRPr="00305A58">
        <w:rPr>
          <w:rFonts w:ascii="David" w:hAnsi="David" w:cs="David"/>
          <w:sz w:val="24"/>
          <w:szCs w:val="24"/>
          <w:rtl/>
        </w:rPr>
        <w:t>הצהרת המציע שהוא בעל אישור תקף לניהול תקין, מטעם רשם העמותות או רשם החברות או רשם ההקדשים, לשנה השוטפת.</w:t>
      </w:r>
    </w:p>
    <w:p w14:paraId="0011D2A8" w14:textId="77777777" w:rsidR="008F3E4A" w:rsidRDefault="008F3E4A" w:rsidP="008F3E4A">
      <w:pPr>
        <w:pStyle w:val="a3"/>
        <w:numPr>
          <w:ilvl w:val="0"/>
          <w:numId w:val="12"/>
        </w:numPr>
        <w:spacing w:line="360" w:lineRule="auto"/>
        <w:jc w:val="both"/>
        <w:rPr>
          <w:rFonts w:ascii="David" w:hAnsi="David" w:cs="David"/>
          <w:sz w:val="24"/>
          <w:szCs w:val="24"/>
        </w:rPr>
      </w:pPr>
      <w:r>
        <w:rPr>
          <w:rFonts w:ascii="David" w:hAnsi="David" w:cs="David" w:hint="cs"/>
          <w:b/>
          <w:bCs/>
          <w:sz w:val="24"/>
          <w:szCs w:val="24"/>
          <w:rtl/>
        </w:rPr>
        <w:t>נספח</w:t>
      </w:r>
      <w:r w:rsidRPr="009501BC">
        <w:rPr>
          <w:rFonts w:ascii="David" w:hAnsi="David" w:cs="David" w:hint="cs"/>
          <w:b/>
          <w:bCs/>
          <w:sz w:val="24"/>
          <w:szCs w:val="24"/>
          <w:rtl/>
        </w:rPr>
        <w:t xml:space="preserve"> 12 </w:t>
      </w:r>
      <w:r>
        <w:rPr>
          <w:rFonts w:ascii="David" w:hAnsi="David" w:cs="David" w:hint="cs"/>
          <w:sz w:val="24"/>
          <w:szCs w:val="24"/>
          <w:rtl/>
        </w:rPr>
        <w:t xml:space="preserve">- </w:t>
      </w:r>
      <w:r w:rsidRPr="009501BC">
        <w:rPr>
          <w:rFonts w:ascii="David" w:hAnsi="David" w:cs="David"/>
          <w:sz w:val="24"/>
          <w:szCs w:val="24"/>
          <w:rtl/>
        </w:rPr>
        <w:t>המציע הגיש דוחות כספיים לשנים 2021,2022,2023  תקינים בהתאם לנדרש מתאגיד מסוגו ולא נכללה בהם הערת "עסק חי", או כל הסתייגות של עורך הדוח ביחס ליכולתו של הגוף לעמוד בהתחייבויותיו, או סיכונים להמשך פעילותו התקינה בעתיד הנראה לעין</w:t>
      </w:r>
      <w:r>
        <w:rPr>
          <w:rFonts w:ascii="David" w:hAnsi="David" w:cs="David" w:hint="cs"/>
          <w:sz w:val="24"/>
          <w:szCs w:val="24"/>
          <w:rtl/>
        </w:rPr>
        <w:t>.</w:t>
      </w:r>
    </w:p>
    <w:p w14:paraId="46CB1B5F" w14:textId="77777777" w:rsidR="008F3E4A" w:rsidRPr="009501BC"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760D9E">
        <w:rPr>
          <w:rFonts w:ascii="David" w:hAnsi="David" w:cs="David" w:hint="cs"/>
          <w:b/>
          <w:bCs/>
          <w:sz w:val="24"/>
          <w:szCs w:val="24"/>
          <w:rtl/>
        </w:rPr>
        <w:t xml:space="preserve"> </w:t>
      </w:r>
      <w:r>
        <w:rPr>
          <w:rFonts w:ascii="David" w:hAnsi="David" w:cs="David" w:hint="cs"/>
          <w:b/>
          <w:bCs/>
          <w:sz w:val="24"/>
          <w:szCs w:val="24"/>
          <w:rtl/>
        </w:rPr>
        <w:t xml:space="preserve">13 </w:t>
      </w:r>
      <w:r>
        <w:rPr>
          <w:rFonts w:ascii="David" w:hAnsi="David" w:cs="David"/>
          <w:b/>
          <w:bCs/>
          <w:sz w:val="24"/>
          <w:szCs w:val="24"/>
          <w:rtl/>
        </w:rPr>
        <w:t>–</w:t>
      </w:r>
      <w:r w:rsidRPr="00760D9E">
        <w:rPr>
          <w:rFonts w:ascii="David" w:hAnsi="David" w:cs="David" w:hint="cs"/>
          <w:b/>
          <w:bCs/>
          <w:sz w:val="24"/>
          <w:szCs w:val="24"/>
          <w:rtl/>
        </w:rPr>
        <w:t xml:space="preserve"> </w:t>
      </w:r>
      <w:r w:rsidRPr="009501BC">
        <w:rPr>
          <w:rFonts w:ascii="David" w:hAnsi="David" w:cs="David" w:hint="cs"/>
          <w:sz w:val="24"/>
          <w:szCs w:val="24"/>
          <w:rtl/>
        </w:rPr>
        <w:t>הסבר על הליך הגשת ערבות דיגיטלית</w:t>
      </w:r>
      <w:r>
        <w:rPr>
          <w:rFonts w:ascii="David" w:hAnsi="David" w:cs="David" w:hint="cs"/>
          <w:sz w:val="24"/>
          <w:szCs w:val="24"/>
          <w:rtl/>
        </w:rPr>
        <w:t xml:space="preserve"> (מצורף נספח).</w:t>
      </w:r>
    </w:p>
    <w:p w14:paraId="78E5E905" w14:textId="77777777" w:rsidR="008F3E4A" w:rsidRDefault="008F3E4A" w:rsidP="008F3E4A">
      <w:pPr>
        <w:pStyle w:val="a3"/>
        <w:numPr>
          <w:ilvl w:val="0"/>
          <w:numId w:val="6"/>
        </w:numPr>
        <w:spacing w:line="360" w:lineRule="auto"/>
        <w:rPr>
          <w:rFonts w:ascii="David" w:hAnsi="David" w:cs="David"/>
          <w:sz w:val="24"/>
          <w:szCs w:val="24"/>
        </w:rPr>
      </w:pPr>
      <w:r>
        <w:rPr>
          <w:rFonts w:ascii="David" w:hAnsi="David" w:cs="David" w:hint="cs"/>
          <w:b/>
          <w:bCs/>
          <w:sz w:val="24"/>
          <w:szCs w:val="24"/>
          <w:rtl/>
        </w:rPr>
        <w:t xml:space="preserve">נספח 14 </w:t>
      </w:r>
      <w:r w:rsidRPr="009501BC">
        <w:rPr>
          <w:rFonts w:ascii="David" w:hAnsi="David" w:cs="David" w:hint="cs"/>
          <w:b/>
          <w:bCs/>
          <w:sz w:val="24"/>
          <w:szCs w:val="24"/>
          <w:rtl/>
        </w:rPr>
        <w:t>-</w:t>
      </w:r>
      <w:r w:rsidRPr="009501BC">
        <w:rPr>
          <w:rFonts w:ascii="David" w:hAnsi="David" w:cs="David" w:hint="cs"/>
          <w:sz w:val="24"/>
          <w:szCs w:val="24"/>
          <w:rtl/>
        </w:rPr>
        <w:t xml:space="preserve"> </w:t>
      </w:r>
      <w:r w:rsidRPr="009501BC">
        <w:rPr>
          <w:rFonts w:ascii="David" w:hAnsi="David" w:cs="David"/>
          <w:sz w:val="24"/>
          <w:szCs w:val="24"/>
          <w:rtl/>
        </w:rPr>
        <w:t>ערבות</w:t>
      </w:r>
      <w:r w:rsidRPr="009501BC">
        <w:rPr>
          <w:rFonts w:ascii="David" w:hAnsi="David" w:cs="David" w:hint="cs"/>
          <w:sz w:val="24"/>
          <w:szCs w:val="24"/>
          <w:rtl/>
        </w:rPr>
        <w:t xml:space="preserve"> מכרז דיגיטלית</w:t>
      </w:r>
      <w:r>
        <w:rPr>
          <w:rFonts w:ascii="David" w:hAnsi="David" w:cs="David" w:hint="cs"/>
          <w:sz w:val="24"/>
          <w:szCs w:val="24"/>
          <w:rtl/>
        </w:rPr>
        <w:t>.</w:t>
      </w:r>
    </w:p>
    <w:p w14:paraId="272966AB" w14:textId="77777777" w:rsidR="008F3E4A" w:rsidRPr="009501BC" w:rsidRDefault="008F3E4A" w:rsidP="008F3E4A">
      <w:pPr>
        <w:pStyle w:val="a3"/>
        <w:numPr>
          <w:ilvl w:val="0"/>
          <w:numId w:val="6"/>
        </w:numPr>
        <w:spacing w:line="360" w:lineRule="auto"/>
        <w:rPr>
          <w:rFonts w:ascii="David" w:hAnsi="David" w:cs="David"/>
          <w:sz w:val="24"/>
          <w:szCs w:val="24"/>
          <w:rtl/>
        </w:rPr>
      </w:pPr>
      <w:r>
        <w:rPr>
          <w:rFonts w:ascii="David" w:hAnsi="David" w:cs="David" w:hint="cs"/>
          <w:b/>
          <w:bCs/>
          <w:sz w:val="24"/>
          <w:szCs w:val="24"/>
          <w:rtl/>
        </w:rPr>
        <w:t xml:space="preserve">נספח 15 </w:t>
      </w:r>
      <w:r w:rsidRPr="009501BC">
        <w:rPr>
          <w:rFonts w:ascii="David" w:hAnsi="David" w:cs="David" w:hint="cs"/>
          <w:sz w:val="24"/>
          <w:szCs w:val="24"/>
          <w:rtl/>
        </w:rPr>
        <w:t xml:space="preserve">- </w:t>
      </w:r>
      <w:r w:rsidRPr="009501BC">
        <w:rPr>
          <w:rFonts w:ascii="David" w:hAnsi="David" w:cs="David"/>
          <w:sz w:val="24"/>
          <w:szCs w:val="24"/>
          <w:rtl/>
        </w:rPr>
        <w:t>ערבות</w:t>
      </w:r>
      <w:r w:rsidRPr="009501BC">
        <w:rPr>
          <w:rFonts w:ascii="David" w:hAnsi="David" w:cs="David" w:hint="cs"/>
          <w:sz w:val="24"/>
          <w:szCs w:val="24"/>
          <w:rtl/>
        </w:rPr>
        <w:t xml:space="preserve"> ביצוע דיגיטלית</w:t>
      </w:r>
      <w:r w:rsidRPr="009501BC">
        <w:rPr>
          <w:rFonts w:ascii="David" w:hAnsi="David" w:cs="David"/>
          <w:sz w:val="24"/>
          <w:szCs w:val="24"/>
          <w:rtl/>
        </w:rPr>
        <w:t>.</w:t>
      </w:r>
    </w:p>
    <w:p w14:paraId="7A547FB7"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 xml:space="preserve">נספח 16 </w:t>
      </w:r>
      <w:r>
        <w:rPr>
          <w:rFonts w:ascii="David" w:hAnsi="David" w:cs="David"/>
          <w:sz w:val="24"/>
          <w:szCs w:val="24"/>
          <w:rtl/>
        </w:rPr>
        <w:t>–</w:t>
      </w:r>
      <w:r>
        <w:rPr>
          <w:rFonts w:ascii="David" w:hAnsi="David" w:cs="David" w:hint="cs"/>
          <w:sz w:val="24"/>
          <w:szCs w:val="24"/>
          <w:rtl/>
        </w:rPr>
        <w:t xml:space="preserve"> אישור על העדר ניגוד עניינים (מצורף כנספח).</w:t>
      </w:r>
    </w:p>
    <w:p w14:paraId="16B48845"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17</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 של מחזיק בשליטה לעניין שירות מילואים, עסק בשליטת </w:t>
      </w:r>
      <w:proofErr w:type="spellStart"/>
      <w:r>
        <w:rPr>
          <w:rFonts w:ascii="David" w:hAnsi="David" w:cs="David" w:hint="cs"/>
          <w:sz w:val="24"/>
          <w:szCs w:val="24"/>
          <w:rtl/>
        </w:rPr>
        <w:t>אשה</w:t>
      </w:r>
      <w:proofErr w:type="spellEnd"/>
      <w:r>
        <w:rPr>
          <w:rFonts w:ascii="David" w:hAnsi="David" w:cs="David" w:hint="cs"/>
          <w:sz w:val="24"/>
          <w:szCs w:val="24"/>
          <w:rtl/>
        </w:rPr>
        <w:t xml:space="preserve"> והמעמד המשפטי של המציע. </w:t>
      </w:r>
    </w:p>
    <w:p w14:paraId="26DC6B0D" w14:textId="77777777" w:rsidR="008F3E4A" w:rsidRPr="00C8073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 xml:space="preserve">נספח 18 </w:t>
      </w:r>
      <w:r w:rsidRPr="00C8073A">
        <w:rPr>
          <w:rFonts w:ascii="David" w:hAnsi="David" w:cs="David"/>
          <w:b/>
          <w:bCs/>
          <w:sz w:val="24"/>
          <w:szCs w:val="24"/>
          <w:rtl/>
        </w:rPr>
        <w:t>–</w:t>
      </w:r>
      <w:r w:rsidRPr="00C8073A">
        <w:rPr>
          <w:rFonts w:ascii="David" w:hAnsi="David" w:cs="David" w:hint="cs"/>
          <w:b/>
          <w:bCs/>
          <w:sz w:val="24"/>
          <w:szCs w:val="24"/>
          <w:rtl/>
        </w:rPr>
        <w:t xml:space="preserve"> </w:t>
      </w:r>
      <w:r w:rsidRPr="00C8073A">
        <w:rPr>
          <w:rFonts w:ascii="David" w:hAnsi="David" w:cs="David" w:hint="cs"/>
          <w:sz w:val="24"/>
          <w:szCs w:val="24"/>
          <w:rtl/>
        </w:rPr>
        <w:t>רישום למערכת יהלום.</w:t>
      </w:r>
    </w:p>
    <w:p w14:paraId="71039D19" w14:textId="77777777" w:rsidR="008F3E4A" w:rsidRPr="00C8073A" w:rsidRDefault="008F3E4A" w:rsidP="008F3E4A">
      <w:pPr>
        <w:pStyle w:val="a3"/>
        <w:numPr>
          <w:ilvl w:val="0"/>
          <w:numId w:val="12"/>
        </w:numPr>
        <w:spacing w:after="0" w:line="360" w:lineRule="auto"/>
        <w:jc w:val="both"/>
        <w:rPr>
          <w:rFonts w:ascii="David" w:hAnsi="David" w:cs="David"/>
          <w:b/>
          <w:bCs/>
          <w:sz w:val="24"/>
          <w:szCs w:val="24"/>
        </w:rPr>
      </w:pPr>
      <w:r w:rsidRPr="00C8073A">
        <w:rPr>
          <w:rFonts w:ascii="David" w:hAnsi="David" w:cs="David" w:hint="cs"/>
          <w:b/>
          <w:bCs/>
          <w:sz w:val="24"/>
          <w:szCs w:val="24"/>
          <w:rtl/>
        </w:rPr>
        <w:t xml:space="preserve">נספח 19 </w:t>
      </w:r>
      <w:r w:rsidRPr="00C8073A">
        <w:rPr>
          <w:rFonts w:ascii="David" w:hAnsi="David" w:cs="David"/>
          <w:b/>
          <w:bCs/>
          <w:sz w:val="24"/>
          <w:szCs w:val="24"/>
          <w:rtl/>
        </w:rPr>
        <w:t>–</w:t>
      </w:r>
      <w:r w:rsidRPr="00C8073A">
        <w:rPr>
          <w:rFonts w:ascii="David" w:hAnsi="David" w:cs="David" w:hint="cs"/>
          <w:b/>
          <w:bCs/>
          <w:sz w:val="24"/>
          <w:szCs w:val="24"/>
          <w:rtl/>
        </w:rPr>
        <w:t xml:space="preserve"> </w:t>
      </w:r>
      <w:r w:rsidRPr="00C8073A">
        <w:rPr>
          <w:rFonts w:ascii="David" w:hAnsi="David" w:cs="David" w:hint="cs"/>
          <w:sz w:val="24"/>
          <w:szCs w:val="24"/>
          <w:rtl/>
        </w:rPr>
        <w:t xml:space="preserve">קובץ </w:t>
      </w:r>
      <w:proofErr w:type="spellStart"/>
      <w:r w:rsidRPr="00C8073A">
        <w:rPr>
          <w:rFonts w:ascii="David" w:hAnsi="David" w:cs="David" w:hint="cs"/>
          <w:sz w:val="24"/>
          <w:szCs w:val="24"/>
          <w:rtl/>
        </w:rPr>
        <w:t>נוהלים</w:t>
      </w:r>
      <w:proofErr w:type="spellEnd"/>
      <w:r w:rsidRPr="00C8073A">
        <w:rPr>
          <w:rFonts w:ascii="David" w:hAnsi="David" w:cs="David" w:hint="cs"/>
          <w:sz w:val="24"/>
          <w:szCs w:val="24"/>
          <w:rtl/>
        </w:rPr>
        <w:t xml:space="preserve"> לכפרי הנוער והפנימיות.</w:t>
      </w:r>
    </w:p>
    <w:p w14:paraId="32AEBDF2"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w:t>
      </w:r>
      <w:r>
        <w:rPr>
          <w:rFonts w:ascii="David" w:hAnsi="David" w:cs="David" w:hint="cs"/>
          <w:sz w:val="24"/>
          <w:szCs w:val="24"/>
          <w:rtl/>
        </w:rPr>
        <w:t xml:space="preserve"> </w:t>
      </w:r>
      <w:r w:rsidRPr="00C8073A">
        <w:rPr>
          <w:rFonts w:ascii="David" w:hAnsi="David" w:cs="David" w:hint="cs"/>
          <w:b/>
          <w:bCs/>
          <w:sz w:val="24"/>
          <w:szCs w:val="24"/>
          <w:rtl/>
        </w:rPr>
        <w:t>20</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רשימת מבנים, מתקנים וכלי שיט בכפר הנוער.</w:t>
      </w:r>
    </w:p>
    <w:p w14:paraId="74B9BC1C" w14:textId="77777777" w:rsidR="008F3E4A" w:rsidRDefault="008F3E4A" w:rsidP="008F3E4A">
      <w:pPr>
        <w:pStyle w:val="a3"/>
        <w:numPr>
          <w:ilvl w:val="0"/>
          <w:numId w:val="12"/>
        </w:numPr>
        <w:spacing w:after="0" w:line="360" w:lineRule="auto"/>
        <w:jc w:val="both"/>
        <w:rPr>
          <w:rFonts w:ascii="David" w:hAnsi="David" w:cs="David"/>
          <w:sz w:val="24"/>
          <w:szCs w:val="24"/>
        </w:rPr>
      </w:pPr>
      <w:r w:rsidRPr="00ED142C">
        <w:rPr>
          <w:rFonts w:ascii="David" w:hAnsi="David" w:cs="David" w:hint="cs"/>
          <w:b/>
          <w:bCs/>
          <w:sz w:val="24"/>
          <w:szCs w:val="24"/>
          <w:rtl/>
        </w:rPr>
        <w:t>נספח 21</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נספח אבטחת מידע.</w:t>
      </w:r>
    </w:p>
    <w:p w14:paraId="14727E27"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 xml:space="preserve">נספח 22 </w:t>
      </w:r>
      <w:r>
        <w:rPr>
          <w:rFonts w:ascii="David" w:hAnsi="David" w:cs="David"/>
          <w:sz w:val="24"/>
          <w:szCs w:val="24"/>
          <w:rtl/>
        </w:rPr>
        <w:t>–</w:t>
      </w:r>
      <w:r>
        <w:rPr>
          <w:rFonts w:ascii="David" w:hAnsi="David" w:cs="David" w:hint="cs"/>
          <w:sz w:val="24"/>
          <w:szCs w:val="24"/>
          <w:rtl/>
        </w:rPr>
        <w:t xml:space="preserve"> נספח ביטוח.</w:t>
      </w:r>
    </w:p>
    <w:p w14:paraId="075E5AF0"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lastRenderedPageBreak/>
        <w:t xml:space="preserve">נספח 23 </w:t>
      </w:r>
      <w:r>
        <w:rPr>
          <w:rFonts w:ascii="David" w:hAnsi="David" w:cs="David"/>
          <w:sz w:val="24"/>
          <w:szCs w:val="24"/>
          <w:rtl/>
        </w:rPr>
        <w:t>–</w:t>
      </w:r>
      <w:r>
        <w:rPr>
          <w:rFonts w:ascii="David" w:hAnsi="David" w:cs="David" w:hint="cs"/>
          <w:sz w:val="24"/>
          <w:szCs w:val="24"/>
          <w:rtl/>
        </w:rPr>
        <w:t xml:space="preserve"> כתב התחייבות.</w:t>
      </w:r>
    </w:p>
    <w:p w14:paraId="49D36894"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24</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תקינת כוח אדם בכפרי הנוער. </w:t>
      </w:r>
    </w:p>
    <w:p w14:paraId="4E5FC2DE"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25</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הצעה כספית של המציע.</w:t>
      </w:r>
    </w:p>
    <w:p w14:paraId="4AC394F7" w14:textId="77777777" w:rsidR="008F3E4A" w:rsidRPr="0037021F"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26</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רכיבים של ציון האיכות. </w:t>
      </w:r>
      <w:bookmarkEnd w:id="36"/>
    </w:p>
    <w:p w14:paraId="4C36AB29"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3A1DA1">
        <w:rPr>
          <w:rFonts w:ascii="David" w:hAnsi="David" w:cs="David" w:hint="cs"/>
          <w:b/>
          <w:bCs/>
          <w:sz w:val="24"/>
          <w:szCs w:val="24"/>
          <w:rtl/>
        </w:rPr>
        <w:t xml:space="preserve"> </w:t>
      </w:r>
      <w:r>
        <w:rPr>
          <w:rFonts w:ascii="David" w:hAnsi="David" w:cs="David" w:hint="cs"/>
          <w:b/>
          <w:bCs/>
          <w:sz w:val="24"/>
          <w:szCs w:val="24"/>
          <w:rtl/>
        </w:rPr>
        <w:t xml:space="preserve">27 </w:t>
      </w:r>
      <w:r w:rsidRPr="003A1DA1">
        <w:rPr>
          <w:rFonts w:ascii="David" w:hAnsi="David" w:cs="David" w:hint="cs"/>
          <w:b/>
          <w:bCs/>
          <w:sz w:val="24"/>
          <w:szCs w:val="24"/>
          <w:rtl/>
        </w:rPr>
        <w:t>-</w:t>
      </w:r>
      <w:r>
        <w:rPr>
          <w:rFonts w:ascii="David" w:hAnsi="David" w:cs="David" w:hint="cs"/>
          <w:sz w:val="24"/>
          <w:szCs w:val="24"/>
          <w:rtl/>
        </w:rPr>
        <w:t xml:space="preserve"> חוזה עם הדיור הממשלתי. </w:t>
      </w:r>
    </w:p>
    <w:p w14:paraId="68511F28" w14:textId="77777777" w:rsidR="008F3E4A" w:rsidRPr="0037021F"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 xml:space="preserve">נספח 28 </w:t>
      </w:r>
      <w:r>
        <w:rPr>
          <w:rFonts w:ascii="David" w:hAnsi="David" w:cs="David"/>
          <w:b/>
          <w:bCs/>
          <w:sz w:val="24"/>
          <w:szCs w:val="24"/>
          <w:rtl/>
        </w:rPr>
        <w:t>–</w:t>
      </w:r>
      <w:r>
        <w:rPr>
          <w:rFonts w:ascii="David" w:hAnsi="David" w:cs="David" w:hint="cs"/>
          <w:sz w:val="24"/>
          <w:szCs w:val="24"/>
          <w:rtl/>
        </w:rPr>
        <w:t xml:space="preserve"> חוזה התקשרות עם המינהל לחינוך התיישבותי. </w:t>
      </w:r>
    </w:p>
    <w:p w14:paraId="0B252484" w14:textId="5689C22B"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29</w:t>
      </w:r>
      <w:r>
        <w:rPr>
          <w:rFonts w:ascii="David" w:hAnsi="David" w:cs="David" w:hint="cs"/>
          <w:sz w:val="24"/>
          <w:szCs w:val="24"/>
          <w:rtl/>
        </w:rPr>
        <w:t xml:space="preserve"> - </w:t>
      </w:r>
      <w:r w:rsidRPr="003A1DA1">
        <w:rPr>
          <w:rFonts w:ascii="David" w:hAnsi="David" w:cs="David"/>
          <w:sz w:val="24"/>
          <w:szCs w:val="24"/>
          <w:rtl/>
        </w:rPr>
        <w:t>נציג המציע השתתף בסיור הגורמים המפעילים</w:t>
      </w:r>
      <w:r>
        <w:rPr>
          <w:rFonts w:ascii="David" w:hAnsi="David" w:cs="David" w:hint="cs"/>
          <w:sz w:val="24"/>
          <w:szCs w:val="24"/>
          <w:rtl/>
        </w:rPr>
        <w:t>.</w:t>
      </w:r>
    </w:p>
    <w:p w14:paraId="632902B2" w14:textId="77777777" w:rsidR="005D1968" w:rsidRPr="005D1968" w:rsidRDefault="005D1968" w:rsidP="005D1968">
      <w:pPr>
        <w:pStyle w:val="a3"/>
        <w:numPr>
          <w:ilvl w:val="0"/>
          <w:numId w:val="12"/>
        </w:numPr>
        <w:rPr>
          <w:b/>
          <w:bCs/>
        </w:rPr>
      </w:pPr>
      <w:r w:rsidRPr="005D1968">
        <w:rPr>
          <w:rFonts w:ascii="David" w:hAnsi="David" w:cs="David" w:hint="cs"/>
          <w:b/>
          <w:bCs/>
          <w:sz w:val="24"/>
          <w:szCs w:val="24"/>
          <w:rtl/>
        </w:rPr>
        <w:t xml:space="preserve">נספח 30 </w:t>
      </w:r>
      <w:r w:rsidRPr="005D1968">
        <w:rPr>
          <w:rFonts w:ascii="David" w:hAnsi="David" w:cs="David" w:hint="cs"/>
          <w:sz w:val="24"/>
          <w:szCs w:val="24"/>
          <w:rtl/>
        </w:rPr>
        <w:t>-</w:t>
      </w:r>
      <w:r w:rsidRPr="005D1968">
        <w:rPr>
          <w:rFonts w:ascii="Arial" w:hAnsi="Arial" w:cs="Arial"/>
          <w:rtl/>
        </w:rPr>
        <w:t xml:space="preserve"> </w:t>
      </w:r>
      <w:r w:rsidRPr="005D1968">
        <w:rPr>
          <w:rFonts w:ascii="Arial" w:eastAsia="Times New Roman" w:hAnsi="Arial" w:cs="Arial"/>
          <w:rtl/>
        </w:rPr>
        <w:t>המציע (שהנו מלכ"ר, כנדרש בתנאי הסף), יהיה חייב לצרף:</w:t>
      </w:r>
    </w:p>
    <w:p w14:paraId="2773774D" w14:textId="77777777" w:rsidR="005D1968" w:rsidRPr="005D1968" w:rsidRDefault="005D1968" w:rsidP="005D1968">
      <w:pPr>
        <w:pStyle w:val="a3"/>
        <w:rPr>
          <w:rFonts w:ascii="David" w:hAnsi="David" w:cs="David"/>
          <w:sz w:val="24"/>
          <w:szCs w:val="24"/>
          <w:rtl/>
        </w:rPr>
      </w:pPr>
      <w:r w:rsidRPr="005D1968">
        <w:rPr>
          <w:rFonts w:ascii="David" w:hAnsi="David" w:cs="David"/>
          <w:sz w:val="24"/>
          <w:szCs w:val="24"/>
          <w:rtl/>
        </w:rPr>
        <w:t xml:space="preserve">אישור רשם רשמי בישראל על שם המציע. </w:t>
      </w:r>
    </w:p>
    <w:p w14:paraId="6C29E34A" w14:textId="77777777" w:rsidR="005D1968" w:rsidRPr="005D1968" w:rsidRDefault="005D1968" w:rsidP="005D1968">
      <w:pPr>
        <w:pStyle w:val="a3"/>
        <w:rPr>
          <w:rFonts w:ascii="David" w:hAnsi="David" w:cs="David"/>
          <w:sz w:val="24"/>
          <w:szCs w:val="24"/>
        </w:rPr>
      </w:pPr>
      <w:r w:rsidRPr="005D1968">
        <w:rPr>
          <w:rFonts w:ascii="David" w:hAnsi="David" w:cs="David"/>
          <w:sz w:val="24"/>
          <w:szCs w:val="24"/>
          <w:rtl/>
        </w:rPr>
        <w:t>אישור על ניהול תקין, מטעם רשם רשמי בישראל לשנה השוטפת.</w:t>
      </w:r>
    </w:p>
    <w:p w14:paraId="464D8F31" w14:textId="0F2A7DD4" w:rsidR="005D1968" w:rsidRPr="005D1968" w:rsidRDefault="005D1968" w:rsidP="005D1968">
      <w:pPr>
        <w:pStyle w:val="a3"/>
        <w:rPr>
          <w:rFonts w:ascii="David" w:hAnsi="David" w:cs="David"/>
          <w:sz w:val="24"/>
          <w:szCs w:val="24"/>
        </w:rPr>
      </w:pPr>
      <w:r w:rsidRPr="005D1968">
        <w:rPr>
          <w:rFonts w:ascii="David" w:hAnsi="David" w:cs="David"/>
          <w:sz w:val="24"/>
          <w:szCs w:val="24"/>
          <w:rtl/>
        </w:rPr>
        <w:t>אישור מרו"ח של המציע, האם הצעתו תהיה חייבת/פטורה ממע"מ לעניין מכרז זה. במידה ולא יצורף אישור זה, יחושב סכום ההצעה לצורך השוואת הצעות בתוספת מע"מ</w:t>
      </w:r>
    </w:p>
    <w:p w14:paraId="7DEADA23" w14:textId="287B185A" w:rsidR="005D1968" w:rsidRPr="003A1DA1" w:rsidRDefault="005D1968" w:rsidP="008F3E4A">
      <w:pPr>
        <w:pStyle w:val="a3"/>
        <w:numPr>
          <w:ilvl w:val="0"/>
          <w:numId w:val="12"/>
        </w:numPr>
        <w:spacing w:after="0" w:line="360" w:lineRule="auto"/>
        <w:jc w:val="both"/>
        <w:rPr>
          <w:rFonts w:ascii="David" w:hAnsi="David" w:cs="David"/>
          <w:sz w:val="24"/>
          <w:szCs w:val="24"/>
          <w:rtl/>
        </w:rPr>
      </w:pPr>
    </w:p>
    <w:p w14:paraId="2AF68D68" w14:textId="77777777" w:rsidR="008F3E4A" w:rsidRPr="007C60EF" w:rsidRDefault="008F3E4A" w:rsidP="008F3E4A">
      <w:pPr>
        <w:spacing w:after="0" w:line="360" w:lineRule="auto"/>
        <w:jc w:val="both"/>
        <w:rPr>
          <w:rFonts w:ascii="David" w:hAnsi="David" w:cs="David"/>
          <w:sz w:val="24"/>
          <w:szCs w:val="24"/>
          <w:rtl/>
        </w:rPr>
      </w:pPr>
    </w:p>
    <w:p w14:paraId="4F9BA420" w14:textId="77777777" w:rsidR="008F3E4A" w:rsidRPr="004B6574" w:rsidRDefault="008F3E4A" w:rsidP="008F3E4A">
      <w:pPr>
        <w:spacing w:after="0" w:line="360" w:lineRule="auto"/>
        <w:jc w:val="both"/>
        <w:rPr>
          <w:rFonts w:ascii="David" w:hAnsi="David" w:cs="David"/>
          <w:b/>
          <w:bCs/>
          <w:sz w:val="24"/>
          <w:szCs w:val="24"/>
          <w:rtl/>
        </w:rPr>
      </w:pPr>
      <w:r w:rsidRPr="004B6574">
        <w:rPr>
          <w:rFonts w:ascii="David" w:hAnsi="David" w:cs="David"/>
          <w:b/>
          <w:bCs/>
          <w:sz w:val="24"/>
          <w:szCs w:val="24"/>
          <w:rtl/>
        </w:rPr>
        <w:t>אישור והתחייבות</w:t>
      </w:r>
    </w:p>
    <w:p w14:paraId="20F43532"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 xml:space="preserve">בחתימתנו אנו מאשרים כי: </w:t>
      </w:r>
    </w:p>
    <w:p w14:paraId="53A98346"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קראנו את כל הוראות המכרז, והצעתנו מוגשת בהתאם לכללי המכרז ועומדת בתנאים ובדרישות המפורטות במסמכי המכרז.</w:t>
      </w:r>
    </w:p>
    <w:p w14:paraId="291DF28B"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 xml:space="preserve">כל סעיף במכרז מובן ומקובל עלינו, והמציע יהיה מנוע ומושתק מלהעלות טענות כנגד תנאי המכרז מרגע הגשת הצעה זו. </w:t>
      </w:r>
    </w:p>
    <w:p w14:paraId="7CEE775D"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הפרטים המופיעים בהצעה זו על נספחיה, הם אמת, וכי המציע מסוגל ומתכוון לעמוד בכל פרט מהצעתו ובהוראות המכרז.</w:t>
      </w:r>
    </w:p>
    <w:p w14:paraId="636625D1"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__________</w:t>
      </w:r>
      <w:r w:rsidRPr="007C60EF">
        <w:rPr>
          <w:rFonts w:ascii="David" w:hAnsi="David" w:cs="David"/>
          <w:sz w:val="24"/>
          <w:szCs w:val="24"/>
          <w:rtl/>
        </w:rPr>
        <w:tab/>
      </w:r>
      <w:r w:rsidRPr="007C60EF">
        <w:rPr>
          <w:rFonts w:ascii="David" w:hAnsi="David" w:cs="David"/>
          <w:sz w:val="24"/>
          <w:szCs w:val="24"/>
          <w:rtl/>
        </w:rPr>
        <w:tab/>
        <w:t>________________</w:t>
      </w:r>
      <w:r w:rsidRPr="007C60EF">
        <w:rPr>
          <w:rFonts w:ascii="David" w:hAnsi="David" w:cs="David"/>
          <w:sz w:val="24"/>
          <w:szCs w:val="24"/>
          <w:rtl/>
        </w:rPr>
        <w:tab/>
      </w:r>
      <w:r w:rsidRPr="007C60EF">
        <w:rPr>
          <w:rFonts w:ascii="David" w:hAnsi="David" w:cs="David"/>
          <w:sz w:val="24"/>
          <w:szCs w:val="24"/>
          <w:rtl/>
        </w:rPr>
        <w:tab/>
        <w:t>______________________</w:t>
      </w:r>
    </w:p>
    <w:p w14:paraId="60C5A6A7"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 xml:space="preserve">   תאריך</w:t>
      </w:r>
      <w:r w:rsidRPr="007C60EF">
        <w:rPr>
          <w:rFonts w:ascii="David" w:hAnsi="David" w:cs="David"/>
          <w:sz w:val="24"/>
          <w:szCs w:val="24"/>
          <w:rtl/>
        </w:rPr>
        <w:tab/>
      </w:r>
      <w:r w:rsidRPr="007C60EF">
        <w:rPr>
          <w:rFonts w:ascii="David" w:hAnsi="David" w:cs="David"/>
          <w:sz w:val="24"/>
          <w:szCs w:val="24"/>
          <w:rtl/>
        </w:rPr>
        <w:tab/>
      </w:r>
      <w:r w:rsidRPr="007C60EF">
        <w:rPr>
          <w:rFonts w:ascii="David" w:hAnsi="David" w:cs="David"/>
          <w:sz w:val="24"/>
          <w:szCs w:val="24"/>
          <w:rtl/>
        </w:rPr>
        <w:tab/>
        <w:t xml:space="preserve"> שם</w:t>
      </w:r>
      <w:r w:rsidRPr="007C60EF">
        <w:rPr>
          <w:rFonts w:ascii="David" w:hAnsi="David" w:cs="David"/>
          <w:sz w:val="24"/>
          <w:szCs w:val="24"/>
          <w:rtl/>
        </w:rPr>
        <w:tab/>
      </w:r>
      <w:r w:rsidRPr="007C60EF">
        <w:rPr>
          <w:rFonts w:ascii="David" w:hAnsi="David" w:cs="David"/>
          <w:sz w:val="24"/>
          <w:szCs w:val="24"/>
          <w:rtl/>
        </w:rPr>
        <w:tab/>
        <w:t xml:space="preserve"> </w:t>
      </w:r>
      <w:r w:rsidRPr="007C60EF">
        <w:rPr>
          <w:rFonts w:ascii="David" w:hAnsi="David" w:cs="David"/>
          <w:sz w:val="24"/>
          <w:szCs w:val="24"/>
          <w:rtl/>
        </w:rPr>
        <w:tab/>
        <w:t>חתימת מורשה החתימה</w:t>
      </w:r>
    </w:p>
    <w:p w14:paraId="19974BCE"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__________</w:t>
      </w:r>
      <w:r w:rsidRPr="007C60EF">
        <w:rPr>
          <w:rFonts w:ascii="David" w:hAnsi="David" w:cs="David"/>
          <w:sz w:val="24"/>
          <w:szCs w:val="24"/>
          <w:rtl/>
        </w:rPr>
        <w:tab/>
      </w:r>
      <w:r w:rsidRPr="007C60EF">
        <w:rPr>
          <w:rFonts w:ascii="David" w:hAnsi="David" w:cs="David"/>
          <w:sz w:val="24"/>
          <w:szCs w:val="24"/>
          <w:rtl/>
        </w:rPr>
        <w:tab/>
        <w:t>________________</w:t>
      </w:r>
      <w:r w:rsidRPr="007C60EF">
        <w:rPr>
          <w:rFonts w:ascii="David" w:hAnsi="David" w:cs="David"/>
          <w:sz w:val="24"/>
          <w:szCs w:val="24"/>
          <w:rtl/>
        </w:rPr>
        <w:tab/>
      </w:r>
      <w:r w:rsidRPr="007C60EF">
        <w:rPr>
          <w:rFonts w:ascii="David" w:hAnsi="David" w:cs="David"/>
          <w:sz w:val="24"/>
          <w:szCs w:val="24"/>
          <w:rtl/>
        </w:rPr>
        <w:tab/>
        <w:t>______________________</w:t>
      </w:r>
    </w:p>
    <w:p w14:paraId="5C43F055"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 xml:space="preserve">   תאריך</w:t>
      </w:r>
      <w:r w:rsidRPr="007C60EF">
        <w:rPr>
          <w:rFonts w:ascii="David" w:hAnsi="David" w:cs="David"/>
          <w:sz w:val="24"/>
          <w:szCs w:val="24"/>
          <w:rtl/>
        </w:rPr>
        <w:tab/>
      </w:r>
      <w:r w:rsidRPr="007C60EF">
        <w:rPr>
          <w:rFonts w:ascii="David" w:hAnsi="David" w:cs="David"/>
          <w:sz w:val="24"/>
          <w:szCs w:val="24"/>
          <w:rtl/>
        </w:rPr>
        <w:tab/>
      </w:r>
      <w:r w:rsidRPr="007C60EF">
        <w:rPr>
          <w:rFonts w:ascii="David" w:hAnsi="David" w:cs="David"/>
          <w:sz w:val="24"/>
          <w:szCs w:val="24"/>
          <w:rtl/>
        </w:rPr>
        <w:tab/>
        <w:t xml:space="preserve"> שם</w:t>
      </w:r>
      <w:r w:rsidRPr="007C60EF">
        <w:rPr>
          <w:rFonts w:ascii="David" w:hAnsi="David" w:cs="David"/>
          <w:sz w:val="24"/>
          <w:szCs w:val="24"/>
          <w:rtl/>
        </w:rPr>
        <w:tab/>
      </w:r>
      <w:r w:rsidRPr="007C60EF">
        <w:rPr>
          <w:rFonts w:ascii="David" w:hAnsi="David" w:cs="David"/>
          <w:sz w:val="24"/>
          <w:szCs w:val="24"/>
          <w:rtl/>
        </w:rPr>
        <w:tab/>
        <w:t xml:space="preserve"> </w:t>
      </w:r>
      <w:r w:rsidRPr="007C60EF">
        <w:rPr>
          <w:rFonts w:ascii="David" w:hAnsi="David" w:cs="David"/>
          <w:sz w:val="24"/>
          <w:szCs w:val="24"/>
          <w:rtl/>
        </w:rPr>
        <w:tab/>
        <w:t>חתימתה מורשה החתימה</w:t>
      </w:r>
    </w:p>
    <w:p w14:paraId="3567C632"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__________</w:t>
      </w:r>
      <w:r w:rsidRPr="007C60EF">
        <w:rPr>
          <w:rFonts w:ascii="David" w:hAnsi="David" w:cs="David"/>
          <w:sz w:val="24"/>
          <w:szCs w:val="24"/>
          <w:rtl/>
        </w:rPr>
        <w:tab/>
      </w:r>
      <w:r w:rsidRPr="007C60EF">
        <w:rPr>
          <w:rFonts w:ascii="David" w:hAnsi="David" w:cs="David"/>
          <w:sz w:val="24"/>
          <w:szCs w:val="24"/>
          <w:rtl/>
        </w:rPr>
        <w:tab/>
        <w:t>________________</w:t>
      </w:r>
      <w:r w:rsidRPr="007C60EF">
        <w:rPr>
          <w:rFonts w:ascii="David" w:hAnsi="David" w:cs="David"/>
          <w:sz w:val="24"/>
          <w:szCs w:val="24"/>
          <w:rtl/>
        </w:rPr>
        <w:tab/>
      </w:r>
      <w:r w:rsidRPr="007C60EF">
        <w:rPr>
          <w:rFonts w:ascii="David" w:hAnsi="David" w:cs="David"/>
          <w:sz w:val="24"/>
          <w:szCs w:val="24"/>
          <w:rtl/>
        </w:rPr>
        <w:tab/>
        <w:t>______________________</w:t>
      </w:r>
    </w:p>
    <w:p w14:paraId="692B336B" w14:textId="77777777" w:rsidR="008F3E4A" w:rsidRDefault="008F3E4A" w:rsidP="008F3E4A">
      <w:pPr>
        <w:spacing w:after="0" w:line="360" w:lineRule="auto"/>
        <w:jc w:val="both"/>
        <w:rPr>
          <w:rFonts w:ascii="David" w:hAnsi="David" w:cs="David"/>
          <w:b/>
          <w:bCs/>
          <w:sz w:val="28"/>
          <w:szCs w:val="28"/>
          <w:u w:val="single"/>
          <w:rtl/>
        </w:rPr>
      </w:pPr>
      <w:r w:rsidRPr="007C60EF">
        <w:rPr>
          <w:rFonts w:ascii="David" w:hAnsi="David" w:cs="David"/>
          <w:sz w:val="24"/>
          <w:szCs w:val="24"/>
          <w:rtl/>
        </w:rPr>
        <w:t xml:space="preserve">   תאריך</w:t>
      </w:r>
      <w:r w:rsidRPr="007C60EF">
        <w:rPr>
          <w:rFonts w:ascii="David" w:hAnsi="David" w:cs="David"/>
          <w:sz w:val="24"/>
          <w:szCs w:val="24"/>
          <w:rtl/>
        </w:rPr>
        <w:tab/>
      </w:r>
      <w:r w:rsidRPr="007C60EF">
        <w:rPr>
          <w:rFonts w:ascii="David" w:hAnsi="David" w:cs="David"/>
          <w:sz w:val="24"/>
          <w:szCs w:val="24"/>
          <w:rtl/>
        </w:rPr>
        <w:tab/>
      </w:r>
      <w:r w:rsidRPr="007C60EF">
        <w:rPr>
          <w:rFonts w:ascii="David" w:hAnsi="David" w:cs="David"/>
          <w:sz w:val="24"/>
          <w:szCs w:val="24"/>
          <w:rtl/>
        </w:rPr>
        <w:tab/>
        <w:t xml:space="preserve"> שם</w:t>
      </w:r>
      <w:r w:rsidRPr="007C60EF">
        <w:rPr>
          <w:rFonts w:ascii="David" w:hAnsi="David" w:cs="David"/>
          <w:sz w:val="24"/>
          <w:szCs w:val="24"/>
          <w:rtl/>
        </w:rPr>
        <w:tab/>
      </w:r>
      <w:r w:rsidRPr="007C60EF">
        <w:rPr>
          <w:rFonts w:ascii="David" w:hAnsi="David" w:cs="David"/>
          <w:sz w:val="24"/>
          <w:szCs w:val="24"/>
          <w:rtl/>
        </w:rPr>
        <w:tab/>
        <w:t xml:space="preserve"> </w:t>
      </w:r>
      <w:r w:rsidRPr="007C60EF">
        <w:rPr>
          <w:rFonts w:ascii="David" w:hAnsi="David" w:cs="David"/>
          <w:sz w:val="24"/>
          <w:szCs w:val="24"/>
          <w:rtl/>
        </w:rPr>
        <w:tab/>
        <w:t>חתימת מורשה החתימה</w:t>
      </w:r>
    </w:p>
    <w:p w14:paraId="6E66E638" w14:textId="77777777" w:rsidR="00A06EAE" w:rsidRPr="007C60EF" w:rsidRDefault="00A06EAE" w:rsidP="00A06EAE">
      <w:pPr>
        <w:spacing w:after="0" w:line="360" w:lineRule="auto"/>
        <w:jc w:val="both"/>
        <w:rPr>
          <w:rFonts w:ascii="David" w:hAnsi="David" w:cs="David"/>
          <w:sz w:val="24"/>
          <w:szCs w:val="24"/>
          <w:rtl/>
        </w:rPr>
      </w:pPr>
    </w:p>
    <w:p w14:paraId="3CC005B6" w14:textId="77777777" w:rsidR="00A06EAE" w:rsidRDefault="00A06EAE" w:rsidP="00A06EAE">
      <w:pPr>
        <w:spacing w:after="0" w:line="360" w:lineRule="auto"/>
        <w:jc w:val="both"/>
        <w:rPr>
          <w:rFonts w:ascii="David" w:hAnsi="David" w:cs="David"/>
          <w:b/>
          <w:bCs/>
          <w:sz w:val="28"/>
          <w:szCs w:val="28"/>
          <w:u w:val="single"/>
          <w:rtl/>
        </w:rPr>
      </w:pPr>
      <w:bookmarkStart w:id="37" w:name="html_commitmentsPreview"/>
      <w:bookmarkStart w:id="38" w:name="show_nispach1_2"/>
      <w:bookmarkStart w:id="39" w:name="_Toc401778846"/>
    </w:p>
    <w:p w14:paraId="2DA7F049" w14:textId="77777777" w:rsidR="00A06EAE" w:rsidRDefault="00A06EAE" w:rsidP="00A06EAE">
      <w:pPr>
        <w:spacing w:after="0" w:line="360" w:lineRule="auto"/>
        <w:jc w:val="both"/>
        <w:rPr>
          <w:rFonts w:ascii="David" w:hAnsi="David" w:cs="David"/>
          <w:b/>
          <w:bCs/>
          <w:sz w:val="28"/>
          <w:szCs w:val="28"/>
          <w:u w:val="single"/>
          <w:rtl/>
        </w:rPr>
      </w:pPr>
    </w:p>
    <w:p w14:paraId="1EB9D9D8" w14:textId="77777777" w:rsidR="00A06EAE" w:rsidRDefault="00A06EAE" w:rsidP="00A06EAE">
      <w:pPr>
        <w:spacing w:after="0" w:line="360" w:lineRule="auto"/>
        <w:jc w:val="both"/>
        <w:rPr>
          <w:rFonts w:ascii="David" w:hAnsi="David" w:cs="David"/>
          <w:b/>
          <w:bCs/>
          <w:sz w:val="28"/>
          <w:szCs w:val="28"/>
          <w:u w:val="single"/>
          <w:rtl/>
        </w:rPr>
      </w:pPr>
    </w:p>
    <w:p w14:paraId="5AE6E538" w14:textId="77777777" w:rsidR="00A06EAE" w:rsidRDefault="00A06EAE" w:rsidP="00A06EAE">
      <w:pPr>
        <w:spacing w:after="0" w:line="360" w:lineRule="auto"/>
        <w:jc w:val="both"/>
        <w:rPr>
          <w:rFonts w:ascii="David" w:hAnsi="David" w:cs="David"/>
          <w:b/>
          <w:bCs/>
          <w:sz w:val="28"/>
          <w:szCs w:val="28"/>
          <w:u w:val="single"/>
          <w:rtl/>
        </w:rPr>
      </w:pPr>
    </w:p>
    <w:p w14:paraId="66F4868F" w14:textId="77777777" w:rsidR="00A06EAE" w:rsidRDefault="00A06EAE" w:rsidP="00A06EAE">
      <w:pPr>
        <w:spacing w:after="0" w:line="360" w:lineRule="auto"/>
        <w:jc w:val="both"/>
        <w:rPr>
          <w:rFonts w:ascii="David" w:hAnsi="David" w:cs="David"/>
          <w:b/>
          <w:bCs/>
          <w:sz w:val="28"/>
          <w:szCs w:val="28"/>
          <w:u w:val="single"/>
          <w:rtl/>
        </w:rPr>
      </w:pPr>
    </w:p>
    <w:p w14:paraId="4DDB0765" w14:textId="65BA0652" w:rsidR="00A06EAE" w:rsidRDefault="00A06EAE" w:rsidP="00A06EAE">
      <w:pPr>
        <w:spacing w:after="0" w:line="360" w:lineRule="auto"/>
        <w:jc w:val="both"/>
        <w:rPr>
          <w:rFonts w:ascii="David" w:hAnsi="David" w:cs="David"/>
          <w:b/>
          <w:bCs/>
          <w:sz w:val="28"/>
          <w:szCs w:val="28"/>
          <w:u w:val="single"/>
          <w:rtl/>
        </w:rPr>
      </w:pPr>
    </w:p>
    <w:bookmarkEnd w:id="37"/>
    <w:bookmarkEnd w:id="38"/>
    <w:bookmarkEnd w:id="39"/>
    <w:p w14:paraId="1D680EE7" w14:textId="3C107F99" w:rsidR="008F3E4A" w:rsidRDefault="008F3E4A">
      <w:pPr>
        <w:rPr>
          <w:rFonts w:ascii="David" w:hAnsi="David" w:cs="David"/>
          <w:b/>
          <w:bCs/>
          <w:sz w:val="28"/>
          <w:szCs w:val="28"/>
          <w:u w:val="single"/>
          <w:rtl/>
        </w:rPr>
      </w:pPr>
    </w:p>
    <w:sectPr w:rsidR="008F3E4A" w:rsidSect="007C60EF">
      <w:pgSz w:w="11906" w:h="16838" w:code="9"/>
      <w:pgMar w:top="1616" w:right="991" w:bottom="1440" w:left="1134" w:header="709" w:footer="709" w:gutter="0"/>
      <w:cols w:space="708"/>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C64EF"/>
    <w:multiLevelType w:val="hybridMultilevel"/>
    <w:tmpl w:val="01F69076"/>
    <w:lvl w:ilvl="0" w:tplc="7F8A5E66">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A256A20"/>
    <w:multiLevelType w:val="multilevel"/>
    <w:tmpl w:val="21FE9146"/>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F56B74"/>
    <w:multiLevelType w:val="hybridMultilevel"/>
    <w:tmpl w:val="0CD824A6"/>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583605"/>
    <w:multiLevelType w:val="hybridMultilevel"/>
    <w:tmpl w:val="6888C006"/>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30382E"/>
    <w:multiLevelType w:val="hybridMultilevel"/>
    <w:tmpl w:val="61A42E58"/>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95187D"/>
    <w:multiLevelType w:val="hybridMultilevel"/>
    <w:tmpl w:val="66D6ADBA"/>
    <w:lvl w:ilvl="0" w:tplc="FF46EED4">
      <w:start w:val="1"/>
      <w:numFmt w:val="hebrew1"/>
      <w:lvlText w:val="%1."/>
      <w:lvlJc w:val="center"/>
      <w:pPr>
        <w:ind w:left="720" w:hanging="360"/>
      </w:pPr>
    </w:lvl>
    <w:lvl w:ilvl="1" w:tplc="F398A440" w:tentative="1">
      <w:start w:val="1"/>
      <w:numFmt w:val="lowerLetter"/>
      <w:lvlText w:val="%2."/>
      <w:lvlJc w:val="left"/>
      <w:pPr>
        <w:ind w:left="1440" w:hanging="360"/>
      </w:pPr>
    </w:lvl>
    <w:lvl w:ilvl="2" w:tplc="DCA68FCA" w:tentative="1">
      <w:start w:val="1"/>
      <w:numFmt w:val="lowerRoman"/>
      <w:lvlText w:val="%3."/>
      <w:lvlJc w:val="right"/>
      <w:pPr>
        <w:ind w:left="2160" w:hanging="180"/>
      </w:pPr>
    </w:lvl>
    <w:lvl w:ilvl="3" w:tplc="A9E0A48A" w:tentative="1">
      <w:start w:val="1"/>
      <w:numFmt w:val="decimal"/>
      <w:lvlText w:val="%4."/>
      <w:lvlJc w:val="left"/>
      <w:pPr>
        <w:ind w:left="2880" w:hanging="360"/>
      </w:pPr>
    </w:lvl>
    <w:lvl w:ilvl="4" w:tplc="E34A229E" w:tentative="1">
      <w:start w:val="1"/>
      <w:numFmt w:val="lowerLetter"/>
      <w:lvlText w:val="%5."/>
      <w:lvlJc w:val="left"/>
      <w:pPr>
        <w:ind w:left="3600" w:hanging="360"/>
      </w:pPr>
    </w:lvl>
    <w:lvl w:ilvl="5" w:tplc="5DBC6758" w:tentative="1">
      <w:start w:val="1"/>
      <w:numFmt w:val="lowerRoman"/>
      <w:lvlText w:val="%6."/>
      <w:lvlJc w:val="right"/>
      <w:pPr>
        <w:ind w:left="4320" w:hanging="180"/>
      </w:pPr>
    </w:lvl>
    <w:lvl w:ilvl="6" w:tplc="0F08F1A2" w:tentative="1">
      <w:start w:val="1"/>
      <w:numFmt w:val="decimal"/>
      <w:lvlText w:val="%7."/>
      <w:lvlJc w:val="left"/>
      <w:pPr>
        <w:ind w:left="5040" w:hanging="360"/>
      </w:pPr>
    </w:lvl>
    <w:lvl w:ilvl="7" w:tplc="573E50E0" w:tentative="1">
      <w:start w:val="1"/>
      <w:numFmt w:val="lowerLetter"/>
      <w:lvlText w:val="%8."/>
      <w:lvlJc w:val="left"/>
      <w:pPr>
        <w:ind w:left="5760" w:hanging="360"/>
      </w:pPr>
    </w:lvl>
    <w:lvl w:ilvl="8" w:tplc="08DAD258" w:tentative="1">
      <w:start w:val="1"/>
      <w:numFmt w:val="lowerRoman"/>
      <w:lvlText w:val="%9."/>
      <w:lvlJc w:val="right"/>
      <w:pPr>
        <w:ind w:left="6480" w:hanging="180"/>
      </w:pPr>
    </w:lvl>
  </w:abstractNum>
  <w:abstractNum w:abstractNumId="6" w15:restartNumberingAfterBreak="0">
    <w:nsid w:val="26B93CB4"/>
    <w:multiLevelType w:val="hybridMultilevel"/>
    <w:tmpl w:val="471095BC"/>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B7E1337"/>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D712E9A"/>
    <w:multiLevelType w:val="hybridMultilevel"/>
    <w:tmpl w:val="EF229312"/>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A364B3"/>
    <w:multiLevelType w:val="hybridMultilevel"/>
    <w:tmpl w:val="0AFA8192"/>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219303C"/>
    <w:multiLevelType w:val="hybridMultilevel"/>
    <w:tmpl w:val="72E42974"/>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9983DBA"/>
    <w:multiLevelType w:val="hybridMultilevel"/>
    <w:tmpl w:val="205E0644"/>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252257"/>
    <w:multiLevelType w:val="hybridMultilevel"/>
    <w:tmpl w:val="435A59CE"/>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4B512CC"/>
    <w:multiLevelType w:val="hybridMultilevel"/>
    <w:tmpl w:val="933CD0A2"/>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69808F0"/>
    <w:multiLevelType w:val="hybridMultilevel"/>
    <w:tmpl w:val="3FC82CE0"/>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2"/>
  </w:num>
  <w:num w:numId="3">
    <w:abstractNumId w:val="3"/>
  </w:num>
  <w:num w:numId="4">
    <w:abstractNumId w:val="10"/>
  </w:num>
  <w:num w:numId="5">
    <w:abstractNumId w:val="13"/>
  </w:num>
  <w:num w:numId="6">
    <w:abstractNumId w:val="6"/>
  </w:num>
  <w:num w:numId="7">
    <w:abstractNumId w:val="15"/>
  </w:num>
  <w:num w:numId="8">
    <w:abstractNumId w:val="9"/>
  </w:num>
  <w:num w:numId="9">
    <w:abstractNumId w:val="2"/>
  </w:num>
  <w:num w:numId="10">
    <w:abstractNumId w:val="0"/>
  </w:num>
  <w:num w:numId="11">
    <w:abstractNumId w:val="14"/>
  </w:num>
  <w:num w:numId="12">
    <w:abstractNumId w:val="11"/>
  </w:num>
  <w:num w:numId="13">
    <w:abstractNumId w:val="1"/>
  </w:num>
  <w:num w:numId="14">
    <w:abstractNumId w:val="5"/>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EAE"/>
    <w:rsid w:val="000A63DD"/>
    <w:rsid w:val="00200C1D"/>
    <w:rsid w:val="002F02A0"/>
    <w:rsid w:val="005D1968"/>
    <w:rsid w:val="008F3E4A"/>
    <w:rsid w:val="00A06EAE"/>
    <w:rsid w:val="00A3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8809C"/>
  <w15:chartTrackingRefBased/>
  <w15:docId w15:val="{AFCCC3D2-F857-44D6-8EC7-0BDFF8A6F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06EAE"/>
    <w:pPr>
      <w:bidi/>
    </w:pPr>
  </w:style>
  <w:style w:type="paragraph" w:styleId="1">
    <w:name w:val="heading 1"/>
    <w:basedOn w:val="a"/>
    <w:next w:val="a"/>
    <w:link w:val="10"/>
    <w:qFormat/>
    <w:rsid w:val="00A06EAE"/>
    <w:pPr>
      <w:keepNext/>
      <w:numPr>
        <w:numId w:val="13"/>
      </w:numPr>
      <w:shd w:val="clear" w:color="auto" w:fill="F2F2F2"/>
      <w:spacing w:before="240" w:after="180" w:line="240" w:lineRule="auto"/>
      <w:ind w:left="521" w:hanging="521"/>
      <w:outlineLvl w:val="0"/>
    </w:pPr>
    <w:rPr>
      <w:rFonts w:ascii="Arial" w:eastAsia="Times New Roman" w:hAnsi="Arial"/>
      <w:b/>
      <w:bCs/>
      <w:color w:val="003399"/>
      <w:kern w:val="32"/>
    </w:rPr>
  </w:style>
  <w:style w:type="paragraph" w:styleId="20">
    <w:name w:val="heading 2"/>
    <w:basedOn w:val="a"/>
    <w:next w:val="a"/>
    <w:link w:val="21"/>
    <w:uiPriority w:val="9"/>
    <w:semiHidden/>
    <w:unhideWhenUsed/>
    <w:qFormat/>
    <w:rsid w:val="00200C1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0">
    <w:name w:val="heading 3"/>
    <w:basedOn w:val="a"/>
    <w:next w:val="a"/>
    <w:link w:val="31"/>
    <w:uiPriority w:val="9"/>
    <w:semiHidden/>
    <w:unhideWhenUsed/>
    <w:qFormat/>
    <w:rsid w:val="00A06EA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06EAE"/>
    <w:rPr>
      <w:rFonts w:ascii="Arial" w:eastAsia="Times New Roman" w:hAnsi="Arial"/>
      <w:b/>
      <w:bCs/>
      <w:color w:val="003399"/>
      <w:kern w:val="32"/>
      <w:shd w:val="clear" w:color="auto" w:fill="F2F2F2"/>
    </w:rPr>
  </w:style>
  <w:style w:type="paragraph" w:styleId="a3">
    <w:name w:val="List Paragraph"/>
    <w:basedOn w:val="a"/>
    <w:link w:val="a4"/>
    <w:uiPriority w:val="34"/>
    <w:qFormat/>
    <w:rsid w:val="00A06EAE"/>
    <w:pPr>
      <w:ind w:left="720"/>
      <w:contextualSpacing/>
    </w:pPr>
  </w:style>
  <w:style w:type="character" w:customStyle="1" w:styleId="a4">
    <w:name w:val="פיסקת רשימה תו"/>
    <w:link w:val="a3"/>
    <w:uiPriority w:val="34"/>
    <w:locked/>
    <w:rsid w:val="00A06EAE"/>
  </w:style>
  <w:style w:type="paragraph" w:customStyle="1" w:styleId="2">
    <w:name w:val="סעיף רמה 2"/>
    <w:basedOn w:val="a"/>
    <w:qFormat/>
    <w:rsid w:val="00A06EAE"/>
    <w:pPr>
      <w:numPr>
        <w:ilvl w:val="1"/>
        <w:numId w:val="13"/>
      </w:numPr>
      <w:spacing w:after="0" w:line="360" w:lineRule="auto"/>
      <w:ind w:left="567" w:hanging="567"/>
      <w:jc w:val="both"/>
    </w:pPr>
    <w:rPr>
      <w:rFonts w:ascii="Arial" w:eastAsia="Times New Roman" w:hAnsi="Arial"/>
    </w:rPr>
  </w:style>
  <w:style w:type="paragraph" w:customStyle="1" w:styleId="3">
    <w:name w:val="סעיף רמה 3"/>
    <w:basedOn w:val="a"/>
    <w:qFormat/>
    <w:rsid w:val="00A06EAE"/>
    <w:pPr>
      <w:numPr>
        <w:ilvl w:val="2"/>
        <w:numId w:val="13"/>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qFormat/>
    <w:rsid w:val="00A06EAE"/>
    <w:pPr>
      <w:numPr>
        <w:ilvl w:val="3"/>
      </w:numPr>
      <w:tabs>
        <w:tab w:val="clear" w:pos="1371"/>
        <w:tab w:val="left" w:pos="1513"/>
        <w:tab w:val="left" w:pos="2268"/>
      </w:tabs>
      <w:ind w:left="2268" w:hanging="897"/>
    </w:pPr>
  </w:style>
  <w:style w:type="paragraph" w:customStyle="1" w:styleId="5">
    <w:name w:val="סעיף רמה 5"/>
    <w:basedOn w:val="4"/>
    <w:qFormat/>
    <w:rsid w:val="00A06EAE"/>
    <w:pPr>
      <w:numPr>
        <w:ilvl w:val="4"/>
      </w:numPr>
      <w:tabs>
        <w:tab w:val="clear" w:pos="2268"/>
        <w:tab w:val="left" w:pos="3402"/>
      </w:tabs>
      <w:ind w:left="3402" w:hanging="1134"/>
    </w:pPr>
  </w:style>
  <w:style w:type="paragraph" w:customStyle="1" w:styleId="6">
    <w:name w:val="סעיף רמה 6"/>
    <w:basedOn w:val="5"/>
    <w:qFormat/>
    <w:rsid w:val="00A06EAE"/>
    <w:pPr>
      <w:numPr>
        <w:ilvl w:val="5"/>
      </w:numPr>
      <w:ind w:left="4820" w:hanging="1418"/>
    </w:pPr>
  </w:style>
  <w:style w:type="paragraph" w:customStyle="1" w:styleId="22">
    <w:name w:val="סעיף רמה 22"/>
    <w:basedOn w:val="2"/>
    <w:link w:val="22Char"/>
    <w:qFormat/>
    <w:rsid w:val="00A06EAE"/>
    <w:pPr>
      <w:keepNext/>
    </w:pPr>
    <w:rPr>
      <w:u w:val="single"/>
    </w:rPr>
  </w:style>
  <w:style w:type="character" w:customStyle="1" w:styleId="22Char">
    <w:name w:val="סעיף רמה 22 Char"/>
    <w:basedOn w:val="a0"/>
    <w:link w:val="22"/>
    <w:rsid w:val="00A06EAE"/>
    <w:rPr>
      <w:rFonts w:ascii="Arial" w:eastAsia="Times New Roman" w:hAnsi="Arial"/>
      <w:u w:val="single"/>
    </w:rPr>
  </w:style>
  <w:style w:type="paragraph" w:customStyle="1" w:styleId="a5">
    <w:name w:val="נספח"/>
    <w:basedOn w:val="30"/>
    <w:link w:val="a6"/>
    <w:qFormat/>
    <w:rsid w:val="00A06EAE"/>
    <w:pPr>
      <w:keepNext w:val="0"/>
      <w:keepLines w:val="0"/>
      <w:widowControl w:val="0"/>
      <w:spacing w:before="300" w:line="240" w:lineRule="auto"/>
      <w:jc w:val="center"/>
    </w:pPr>
    <w:rPr>
      <w:rFonts w:ascii="David" w:eastAsia="Times New Roman" w:hAnsi="David" w:cs="David"/>
      <w:bCs/>
      <w:i/>
      <w:caps/>
      <w:color w:val="auto"/>
      <w:spacing w:val="15"/>
      <w:kern w:val="28"/>
      <w:sz w:val="28"/>
      <w:szCs w:val="28"/>
    </w:rPr>
  </w:style>
  <w:style w:type="character" w:customStyle="1" w:styleId="a6">
    <w:name w:val="נספח תו"/>
    <w:basedOn w:val="a0"/>
    <w:link w:val="a5"/>
    <w:rsid w:val="00A06EAE"/>
    <w:rPr>
      <w:rFonts w:ascii="David" w:eastAsia="Times New Roman" w:hAnsi="David" w:cs="David"/>
      <w:bCs/>
      <w:i/>
      <w:caps/>
      <w:spacing w:val="15"/>
      <w:kern w:val="28"/>
      <w:sz w:val="28"/>
      <w:szCs w:val="28"/>
    </w:rPr>
  </w:style>
  <w:style w:type="character" w:customStyle="1" w:styleId="31">
    <w:name w:val="כותרת 3 תו"/>
    <w:basedOn w:val="a0"/>
    <w:link w:val="30"/>
    <w:uiPriority w:val="9"/>
    <w:semiHidden/>
    <w:rsid w:val="00A06EAE"/>
    <w:rPr>
      <w:rFonts w:asciiTheme="majorHAnsi" w:eastAsiaTheme="majorEastAsia" w:hAnsiTheme="majorHAnsi" w:cstheme="majorBidi"/>
      <w:color w:val="1F3763" w:themeColor="accent1" w:themeShade="7F"/>
      <w:sz w:val="24"/>
      <w:szCs w:val="24"/>
    </w:rPr>
  </w:style>
  <w:style w:type="paragraph" w:customStyle="1" w:styleId="1-">
    <w:name w:val="1 - כותרת"/>
    <w:basedOn w:val="20"/>
    <w:qFormat/>
    <w:rsid w:val="00200C1D"/>
    <w:pPr>
      <w:numPr>
        <w:numId w:val="16"/>
      </w:numPr>
      <w:tabs>
        <w:tab w:val="left" w:pos="1050"/>
      </w:tabs>
      <w:spacing w:before="0" w:after="120" w:line="240" w:lineRule="auto"/>
      <w:jc w:val="center"/>
    </w:pPr>
    <w:rPr>
      <w:rFonts w:ascii="David" w:eastAsia="Times New Roman" w:hAnsi="David" w:cs="David"/>
      <w:b/>
      <w:bCs/>
      <w:caps/>
      <w:color w:val="auto"/>
      <w:spacing w:val="15"/>
      <w:sz w:val="32"/>
      <w:szCs w:val="32"/>
    </w:rPr>
  </w:style>
  <w:style w:type="character" w:customStyle="1" w:styleId="12">
    <w:name w:val="1. כותרת תו"/>
    <w:basedOn w:val="a0"/>
    <w:link w:val="13"/>
    <w:locked/>
    <w:rsid w:val="00200C1D"/>
    <w:rPr>
      <w:rFonts w:ascii="David" w:eastAsia="Times New Roman" w:hAnsi="David" w:cs="David"/>
      <w:b/>
      <w:bCs/>
      <w:caps/>
      <w:spacing w:val="15"/>
      <w:sz w:val="32"/>
      <w:szCs w:val="32"/>
    </w:rPr>
  </w:style>
  <w:style w:type="paragraph" w:customStyle="1" w:styleId="13">
    <w:name w:val="1. כותרת"/>
    <w:basedOn w:val="1-"/>
    <w:link w:val="12"/>
    <w:qFormat/>
    <w:rsid w:val="00200C1D"/>
  </w:style>
  <w:style w:type="paragraph" w:customStyle="1" w:styleId="11">
    <w:name w:val="1.1 כותרת"/>
    <w:basedOn w:val="a"/>
    <w:qFormat/>
    <w:rsid w:val="00200C1D"/>
    <w:pPr>
      <w:numPr>
        <w:ilvl w:val="1"/>
        <w:numId w:val="16"/>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00C1D"/>
    <w:pPr>
      <w:numPr>
        <w:ilvl w:val="2"/>
        <w:numId w:val="16"/>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
    <w:qFormat/>
    <w:rsid w:val="00200C1D"/>
    <w:pPr>
      <w:numPr>
        <w:ilvl w:val="3"/>
        <w:numId w:val="16"/>
      </w:numPr>
      <w:tabs>
        <w:tab w:val="left" w:pos="1617"/>
      </w:tabs>
      <w:snapToGrid w:val="0"/>
      <w:spacing w:before="240" w:after="240" w:line="360" w:lineRule="auto"/>
      <w:ind w:left="2043" w:hanging="567"/>
      <w:jc w:val="both"/>
    </w:pPr>
    <w:rPr>
      <w:rFonts w:ascii="David" w:eastAsia="Times New Roman" w:hAnsi="David" w:cs="David"/>
      <w:noProof/>
      <w:sz w:val="24"/>
      <w:szCs w:val="24"/>
      <w:lang w:eastAsia="he-IL"/>
    </w:rPr>
  </w:style>
  <w:style w:type="paragraph" w:customStyle="1" w:styleId="11111">
    <w:name w:val="1.1.1.1.1 רגיל"/>
    <w:basedOn w:val="a"/>
    <w:qFormat/>
    <w:rsid w:val="00200C1D"/>
    <w:pPr>
      <w:numPr>
        <w:ilvl w:val="4"/>
        <w:numId w:val="16"/>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00C1D"/>
    <w:rPr>
      <w:b w:val="0"/>
      <w:bCs w:val="0"/>
    </w:rPr>
  </w:style>
  <w:style w:type="character" w:customStyle="1" w:styleId="1112">
    <w:name w:val="1.1.1 רגיל תו"/>
    <w:basedOn w:val="a0"/>
    <w:link w:val="1110"/>
    <w:locked/>
    <w:rsid w:val="00200C1D"/>
    <w:rPr>
      <w:rFonts w:ascii="David" w:hAnsi="David" w:cs="David"/>
      <w:sz w:val="24"/>
      <w:szCs w:val="24"/>
    </w:rPr>
  </w:style>
  <w:style w:type="table" w:styleId="a7">
    <w:name w:val="Table Grid"/>
    <w:basedOn w:val="a1"/>
    <w:uiPriority w:val="39"/>
    <w:rsid w:val="00200C1D"/>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כותרת 2 תו"/>
    <w:basedOn w:val="a0"/>
    <w:link w:val="20"/>
    <w:uiPriority w:val="9"/>
    <w:semiHidden/>
    <w:rsid w:val="00200C1D"/>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1256615">
      <w:bodyDiv w:val="1"/>
      <w:marLeft w:val="0"/>
      <w:marRight w:val="0"/>
      <w:marTop w:val="0"/>
      <w:marBottom w:val="0"/>
      <w:divBdr>
        <w:top w:val="none" w:sz="0" w:space="0" w:color="auto"/>
        <w:left w:val="none" w:sz="0" w:space="0" w:color="auto"/>
        <w:bottom w:val="none" w:sz="0" w:space="0" w:color="auto"/>
        <w:right w:val="none" w:sz="0" w:space="0" w:color="auto"/>
      </w:divBdr>
    </w:div>
    <w:div w:id="1975407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102</TotalTime>
  <Pages>5</Pages>
  <Words>758</Words>
  <Characters>3795</Characters>
  <Application>Microsoft Office Word</Application>
  <DocSecurity>0</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אורית בן יעקב</dc:creator>
  <cp:keywords/>
  <dc:description/>
  <cp:lastModifiedBy>אורית בן יעקב</cp:lastModifiedBy>
  <cp:revision>3</cp:revision>
  <dcterms:created xsi:type="dcterms:W3CDTF">2025-03-23T13:06:00Z</dcterms:created>
  <dcterms:modified xsi:type="dcterms:W3CDTF">2025-03-23T16:09:00Z</dcterms:modified>
</cp:coreProperties>
</file>